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9F3A" w14:textId="77777777" w:rsidR="002C6090" w:rsidRDefault="002C6090" w:rsidP="002C6090">
      <w:r>
        <w:t>Vážení spoluobčané,</w:t>
      </w:r>
    </w:p>
    <w:p w14:paraId="5ADA606A" w14:textId="77777777" w:rsidR="00F54F00" w:rsidRDefault="0010242C" w:rsidP="00F54F00">
      <w:pPr>
        <w:jc w:val="both"/>
      </w:pPr>
      <w:r>
        <w:t>v měsících červnu a červenci</w:t>
      </w:r>
      <w:r w:rsidR="004E6415">
        <w:t xml:space="preserve"> </w:t>
      </w:r>
      <w:r w:rsidR="00F54F00">
        <w:t>2021 se uskutečnilo pět</w:t>
      </w:r>
      <w:r w:rsidR="00476D8C">
        <w:t xml:space="preserve"> jednání </w:t>
      </w:r>
      <w:r w:rsidR="002C6090">
        <w:t>Rady m</w:t>
      </w:r>
      <w:r w:rsidR="004E6415">
        <w:t>ě</w:t>
      </w:r>
      <w:r>
        <w:t>sta Zubří s pořadovým číslem 64, 65, 66, 67 a 68</w:t>
      </w:r>
      <w:r w:rsidR="00476D8C">
        <w:t>, ze kterých</w:t>
      </w:r>
      <w:r w:rsidR="002C6090">
        <w:t xml:space="preserve"> Vám přinášíme pravidelný souhrn informací. </w:t>
      </w:r>
      <w:r w:rsidR="00F54F00" w:rsidRPr="0010242C">
        <w:t xml:space="preserve">Dne 17. 6. 2021 se rovněž uskutečnilo zasedání Zastupitelstva města Zubří. Záznam můžete zhlédnout pod tímto odkazem: </w:t>
      </w:r>
      <w:hyperlink r:id="rId5" w:tgtFrame="_blank" w:history="1">
        <w:r w:rsidR="00F54F00" w:rsidRPr="0010242C">
          <w:rPr>
            <w:rStyle w:val="Hypertextovodkaz"/>
          </w:rPr>
          <w:t>https://youtu.be/0qcrgDkJv2o</w:t>
        </w:r>
      </w:hyperlink>
      <w:r w:rsidR="00F54F00">
        <w:t xml:space="preserve"> </w:t>
      </w:r>
    </w:p>
    <w:p w14:paraId="06B1B560" w14:textId="77777777" w:rsidR="002C6090" w:rsidRDefault="002C6090" w:rsidP="00F54F00">
      <w:pPr>
        <w:jc w:val="both"/>
      </w:pPr>
      <w:r>
        <w:t>V případě jakýchkoli dotazů či nejasností se na nás neváhejte obrátit.</w:t>
      </w:r>
    </w:p>
    <w:p w14:paraId="6A87E8CF" w14:textId="77777777" w:rsidR="004E6415" w:rsidRDefault="0010242C" w:rsidP="002C6090">
      <w:r>
        <w:t>Na červnové RM 64</w:t>
      </w:r>
      <w:r w:rsidR="004E6415">
        <w:t xml:space="preserve"> se probíraly tyto body:</w:t>
      </w:r>
    </w:p>
    <w:p w14:paraId="7AFB2B3B" w14:textId="77777777" w:rsidR="0010242C" w:rsidRPr="0010242C" w:rsidRDefault="0010242C" w:rsidP="0010242C">
      <w:r w:rsidRPr="0010242C">
        <w:t>• Rada města (RM) schválila uzavření Servisní smlouvy č. 1221690172 o provádění odborných prohlídek zařízení SSZ Zubří s</w:t>
      </w:r>
      <w:r w:rsidR="00FD1528">
        <w:t> </w:t>
      </w:r>
      <w:r w:rsidRPr="0010242C">
        <w:t>ELTODO</w:t>
      </w:r>
      <w:r w:rsidR="00FD1528">
        <w:t>,</w:t>
      </w:r>
      <w:r w:rsidRPr="0010242C">
        <w:t xml:space="preserve"> a.</w:t>
      </w:r>
      <w:r w:rsidR="00FD1528">
        <w:t xml:space="preserve"> </w:t>
      </w:r>
      <w:r w:rsidRPr="0010242C">
        <w:t xml:space="preserve">s., IČ: 45274517, Novodvorská 1010/14, Lhotka, Praha 4, PSČ 142 00. Jedná se o servis světelných signalizačních zařízení při vjezdu do Zubří. Budou prováděny pravidelné odborné prohlídky (2x ročně) za cenu 11 700 Kč bez DPH/prohlídka. </w:t>
      </w:r>
    </w:p>
    <w:p w14:paraId="10B67511" w14:textId="77777777" w:rsidR="0010242C" w:rsidRPr="0010242C" w:rsidRDefault="0010242C" w:rsidP="0010242C">
      <w:r w:rsidRPr="0010242C">
        <w:t xml:space="preserve">• RM projednala možnost požádat o dotaci v rámci Programu rozvoje venkova 2014-2020 – MAS Rožnovsko. Jedná se o poslední výzvu, ve které je pro město Zubří alokováno cca 700 tis. Kč. V rámci této výzvy bude možné podávat projekty například na úpravy veřejných prostranství, úpravy prostor veřejných budov, dětské hřiště apod. Projekt je potřeba přihlásit do poloviny září 2021. Město Zubří svůj projekt připraví a zapojí se do výzvy – budeme Vás informovat. </w:t>
      </w:r>
    </w:p>
    <w:p w14:paraId="42B5BFC1" w14:textId="77777777" w:rsidR="0010242C" w:rsidRPr="0010242C" w:rsidRDefault="0010242C" w:rsidP="0010242C">
      <w:r w:rsidRPr="0010242C">
        <w:t xml:space="preserve">• RM doporučila ZM vyjádřit souhlas s celoročním hospodařením města Zubří za rok 2020 dle předloženého Závěrečného účtu včetně Zprávy o výsledku přezkoumání hospodaření města Zubří za rok 2020 bez výhrad. Návrh závěrečného účtu je vystaven na úřední desce a webových stránkách města Zubří. Skutečnost za rok 2020 byla na příjmové části rozpočtu města ve výši 123,2 mil. Kč a výdajová část ve výši 131,9 mil. Kč. Schodek 8,7 mil. Kč byl krytý investičními úvěrem ve výši 11 mil. Kč. Původně vyrovnaný rozpočet byl na 9. </w:t>
      </w:r>
      <w:r w:rsidR="00147268">
        <w:t>zasedání Z</w:t>
      </w:r>
      <w:r w:rsidRPr="0010242C">
        <w:t>astupitelstv</w:t>
      </w:r>
      <w:r w:rsidR="00147268">
        <w:t>a</w:t>
      </w:r>
      <w:r w:rsidRPr="0010242C">
        <w:t xml:space="preserve"> města dne 4. 6. 2020 změněn na rozpočet s předpokládaným schodkem ve výši cca 12 mil. Kč (proto výše zmíněného úvěru – zbylá část by byla kryta z vlastních zdrojů města) jako důsledek předpokládaného propadu příjmů ze sdílených daní z důvodu koronavirové situace. Více informací naleznete na úřední desce a webových stránkách města Zubří, kde je návrh závěrečného účtu vystaven. </w:t>
      </w:r>
    </w:p>
    <w:p w14:paraId="518A19E4" w14:textId="77777777" w:rsidR="0010242C" w:rsidRPr="0010242C" w:rsidRDefault="0010242C" w:rsidP="0010242C">
      <w:r w:rsidRPr="0010242C">
        <w:t xml:space="preserve">• RM doporučila ZM schválit rozpočtové opatření ZM 3/2021, kterým se provádí změna rozpočtu pro rok 2021. Předmětem opatření je především zvýšení výdajů na opravy místních komunikací (550 tis. Kč), zvýšení výdajů na smuteční síň (1,28 mil. Kč), snížení výdajů na odpočet DPH u smuteční síně (1,09 mil. Kč) či zvýšení příjmů v rámci vyúčtování vyrovnávací platby MA (570 tis. Kč). Kompletní rozpočtové opatření naleznete ve zveřejněných důvodových zprávách na webu města Zubří. </w:t>
      </w:r>
    </w:p>
    <w:p w14:paraId="3A10244F" w14:textId="77777777" w:rsidR="0010242C" w:rsidRPr="0010242C" w:rsidRDefault="0010242C" w:rsidP="00F54F00">
      <w:pPr>
        <w:ind w:left="284"/>
      </w:pPr>
      <w:r w:rsidRPr="00BE6184">
        <w:t>o</w:t>
      </w:r>
      <w:r w:rsidRPr="0010242C">
        <w:t xml:space="preserve"> V rámci tohoto bodu RM projednala problematickou situaci města z hlediska cashflow, tj. velmi laicky řečeno – naše příjmy máme k dispozici později, než je potřeba zaplatit faktury. Tuto situaci způsobují různé souběžné jevy – propad v inkasu daňových příjmů (např. z důvodů zrušení superhrubé mzdy, covidové situace – inkasa z daně z příjmů fyzických osob ze závislé činnosti naplňují covid dotace pro podnikající osoby), výdaje na rychlejší výstavbu pasivních domů (zhotovitel se snaží vzhledem ke zvyšujícím se cenám materiálů a práce nakupovat co nejrychleji), příjem dotací na výstavbu pasivních domů je prováděn čtvrtletně (od nového roku je město čtvrtletním plátcem DPH, oproti loňskému roku, kdy bylo měsíčním plátcem – dotace tak lze čerpat až po </w:t>
      </w:r>
      <w:proofErr w:type="spellStart"/>
      <w:r w:rsidRPr="0010242C">
        <w:t>zafinancování</w:t>
      </w:r>
      <w:proofErr w:type="spellEnd"/>
      <w:r w:rsidRPr="0010242C">
        <w:t xml:space="preserve"> celého čtvrtletí) aj. </w:t>
      </w:r>
    </w:p>
    <w:p w14:paraId="184DB46E" w14:textId="77777777" w:rsidR="0010242C" w:rsidRPr="0010242C" w:rsidRDefault="0010242C" w:rsidP="00F54F00">
      <w:pPr>
        <w:ind w:left="284"/>
      </w:pPr>
      <w:r w:rsidRPr="0010242C">
        <w:t xml:space="preserve">RM přistoupila na řešení tohoto problému pomocí překlenovacího revolvingového úvěrového rámce ve výši 7 mil. Kč. Platit se z něj budou pouze faktury pasivních domů a obratem se bude „splácet“ získanou dotací. Předpokládaný úrok by nepřekročil 1 % a doba existence rámce je do </w:t>
      </w:r>
      <w:r w:rsidRPr="0010242C">
        <w:lastRenderedPageBreak/>
        <w:t xml:space="preserve">června 2022 (navázáno na výstavbu pasivních domů). Cena úvěru by měla činit zhruba 46 tis. Kč při předpokládaném 80% využití úvěru po dobu 11 měsíců. Tato varianta bude předložena na červnovém jednání Zastupitelstva města Zubří. Pro bližší informace naleznete v důvodové zprávě „Návrh rozpočtového opatření ZM 3/2021“, která je zveřejněná na webových stránkách města Zubří. </w:t>
      </w:r>
    </w:p>
    <w:p w14:paraId="780FAF9B" w14:textId="77777777" w:rsidR="0010242C" w:rsidRPr="0010242C" w:rsidRDefault="0010242C" w:rsidP="0010242C">
      <w:r w:rsidRPr="0010242C">
        <w:t>• RM schvaluje Dodatek č. 1 Smlouvy o poskytnutí podpory č. 1190400226 se Státním fondem životního prostředí České republiky, IČ: 00020729, Praha 11, Kaplanova 1931/1, PSČ 148 00, na akci „Prodloužení vodovodu Zubří - ul. Pod Obecníkem a ul. Nad Točnou“, kterou se prodlužuje termín předložení podkladů k závěrečnému vyúčtování dotace do prosince 2021. Termín byl ze strany Státního fondu životního prostředí prodloužen vzhledem k nepříznivým skutečnostem (kolaudace v prosinci, trvající mrazy, termíny stavebních řízení apod.), kdy nebylo možné splnit monitorovací ukazatele jako např. 54 připojených obyvatel k vodovodu.</w:t>
      </w:r>
    </w:p>
    <w:p w14:paraId="0CD0D0BC" w14:textId="77777777" w:rsidR="0010242C" w:rsidRPr="0010242C" w:rsidRDefault="0010242C" w:rsidP="0010242C">
      <w:r w:rsidRPr="0010242C">
        <w:t>• RM schválila uzavření dodatku:</w:t>
      </w:r>
    </w:p>
    <w:p w14:paraId="41E486DA" w14:textId="77777777" w:rsidR="0010242C" w:rsidRPr="0010242C" w:rsidRDefault="0010242C" w:rsidP="00F54F00">
      <w:pPr>
        <w:ind w:left="284"/>
      </w:pPr>
      <w:r w:rsidRPr="0010242C">
        <w:t xml:space="preserve">o č. 4 ke Smlouvě o nájmu bytu č. 8, Hlavní 824, Zubří, s </w:t>
      </w:r>
      <w:proofErr w:type="spellStart"/>
      <w:r w:rsidRPr="0010242C">
        <w:t>XXXxxx</w:t>
      </w:r>
      <w:proofErr w:type="spellEnd"/>
      <w:r w:rsidRPr="0010242C">
        <w:t>, kterým se prodlužuje doba nájmu na dobu určitou od 1. 7. 2021 do 30. 6. 2023.</w:t>
      </w:r>
    </w:p>
    <w:p w14:paraId="771628C4" w14:textId="77777777" w:rsidR="0010242C" w:rsidRPr="0010242C" w:rsidRDefault="0010242C" w:rsidP="00F54F00">
      <w:pPr>
        <w:ind w:left="284"/>
      </w:pPr>
      <w:r w:rsidRPr="0010242C">
        <w:t xml:space="preserve">o č. 3 ke Smlouvě o nájmu bytu č. 12, Hlavní 824, Zubří, s </w:t>
      </w:r>
      <w:proofErr w:type="spellStart"/>
      <w:r w:rsidRPr="0010242C">
        <w:t>XXXxxx</w:t>
      </w:r>
      <w:proofErr w:type="spellEnd"/>
      <w:r w:rsidRPr="0010242C">
        <w:t>, kterým se prodlužuje doba nájmu na dobu určitou od 1. 7. 2021 do 30. 6. 2023.</w:t>
      </w:r>
    </w:p>
    <w:p w14:paraId="2826E3A9" w14:textId="77777777" w:rsidR="0010242C" w:rsidRPr="0010242C" w:rsidRDefault="0010242C" w:rsidP="00F54F00">
      <w:pPr>
        <w:ind w:left="284"/>
      </w:pPr>
      <w:r w:rsidRPr="0010242C">
        <w:t xml:space="preserve">o č. 3 ke Smlouvě o nájmu bytu č. 13, Hlavní 824, Zubří, s </w:t>
      </w:r>
      <w:proofErr w:type="spellStart"/>
      <w:r w:rsidRPr="0010242C">
        <w:t>XXXxxx</w:t>
      </w:r>
      <w:proofErr w:type="spellEnd"/>
      <w:r w:rsidRPr="0010242C">
        <w:t>, kterým se prodlužuje doba nájmu na dobu určitou od 1. 7. 2021 do 30. 6. 2023.</w:t>
      </w:r>
    </w:p>
    <w:p w14:paraId="76F898FE" w14:textId="77777777" w:rsidR="0010242C" w:rsidRPr="0010242C" w:rsidRDefault="0010242C" w:rsidP="00F54F00">
      <w:pPr>
        <w:ind w:left="284"/>
      </w:pPr>
      <w:r w:rsidRPr="0010242C">
        <w:t xml:space="preserve">o č. 3 ke Smlouvě o nájmu bytu č. 17, Hlavní 824, Zubří s </w:t>
      </w:r>
      <w:proofErr w:type="spellStart"/>
      <w:r w:rsidRPr="0010242C">
        <w:t>XXXxxx</w:t>
      </w:r>
      <w:proofErr w:type="spellEnd"/>
      <w:r w:rsidRPr="0010242C">
        <w:t>, kterým se prodlužuje doba nájmu na dobu určitou od 1. 7. 2021 do 30. 6. 2023.</w:t>
      </w:r>
    </w:p>
    <w:p w14:paraId="3A1236DE" w14:textId="77777777" w:rsidR="0010242C" w:rsidRPr="0010242C" w:rsidRDefault="0010242C" w:rsidP="0010242C">
      <w:r w:rsidRPr="0010242C">
        <w:t>• RM schvaluje uzavření dodatku č. 3 ke smlouvě o nájmu prostor sloužících podnikání s Hala Zubří</w:t>
      </w:r>
      <w:r w:rsidR="00BE6184">
        <w:t>,</w:t>
      </w:r>
      <w:r w:rsidRPr="0010242C">
        <w:t xml:space="preserve"> s.</w:t>
      </w:r>
      <w:r w:rsidR="00BE6184">
        <w:t xml:space="preserve"> </w:t>
      </w:r>
      <w:r w:rsidRPr="0010242C">
        <w:t>r.</w:t>
      </w:r>
      <w:r w:rsidR="00BE6184">
        <w:t xml:space="preserve"> </w:t>
      </w:r>
      <w:r w:rsidRPr="0010242C">
        <w:t>o., IČ: 09358587, Zubří, Pod Kostelem 53, PSČ 756 54, s účinností od 3. 6. 2021, jehož předmětem je rozšíření pronajatých prostor o část pozemku určeného k provozování letní zahrádky a za podmínek dle důvodové zprávy. Celková výše nájmu činí ročně 10 655 Kč.</w:t>
      </w:r>
    </w:p>
    <w:p w14:paraId="67CFC062" w14:textId="77777777" w:rsidR="0010242C" w:rsidRPr="0010242C" w:rsidRDefault="0010242C" w:rsidP="0010242C">
      <w:r w:rsidRPr="0010242C">
        <w:t>• RM doporučuje ZM schválit prodej nemovité věci - části pozemku p.</w:t>
      </w:r>
      <w:r w:rsidR="00BE6184">
        <w:t xml:space="preserve"> </w:t>
      </w:r>
      <w:r w:rsidRPr="0010242C">
        <w:t>č. 2398, ostatní plocha, o výměře 115 m</w:t>
      </w:r>
      <w:proofErr w:type="gramStart"/>
      <w:r w:rsidRPr="00BE6184">
        <w:rPr>
          <w:vertAlign w:val="superscript"/>
        </w:rPr>
        <w:t>2</w:t>
      </w:r>
      <w:r w:rsidRPr="0010242C">
        <w:t xml:space="preserve"> ,</w:t>
      </w:r>
      <w:proofErr w:type="gramEnd"/>
      <w:r w:rsidRPr="0010242C">
        <w:t xml:space="preserve"> k.</w:t>
      </w:r>
      <w:r w:rsidR="00BE6184">
        <w:t xml:space="preserve"> </w:t>
      </w:r>
      <w:proofErr w:type="spellStart"/>
      <w:r w:rsidRPr="0010242C">
        <w:t>úz</w:t>
      </w:r>
      <w:proofErr w:type="spellEnd"/>
      <w:r w:rsidRPr="0010242C">
        <w:t xml:space="preserve">. Zubří, </w:t>
      </w:r>
      <w:proofErr w:type="spellStart"/>
      <w:r w:rsidRPr="0010242C">
        <w:t>XXXxxx</w:t>
      </w:r>
      <w:proofErr w:type="spellEnd"/>
      <w:r w:rsidRPr="0010242C">
        <w:t>, za podmínek dle důvodové zprávy a celkové ceny 17 830 Kč.</w:t>
      </w:r>
    </w:p>
    <w:p w14:paraId="2814525C" w14:textId="77777777" w:rsidR="0010242C" w:rsidRPr="0010242C" w:rsidRDefault="0010242C" w:rsidP="0010242C">
      <w:r w:rsidRPr="0010242C">
        <w:t>• RM schvaluje odměny řediteli Mgr. Stanislavu Petruželovi, ředitelce Haně Kučerkové a ředitelce Bc. Vladimíře Janoškové.</w:t>
      </w:r>
    </w:p>
    <w:p w14:paraId="2EA85656" w14:textId="77777777" w:rsidR="0010242C" w:rsidRPr="0010242C" w:rsidRDefault="0010242C" w:rsidP="0010242C">
      <w:r w:rsidRPr="0010242C">
        <w:t xml:space="preserve">• RM schvaluje smlouvu o dílo na zhotovení projektové dokumentace Propojovací chodník </w:t>
      </w:r>
      <w:proofErr w:type="gramStart"/>
      <w:r w:rsidRPr="0010242C">
        <w:t>Zubří - Staré</w:t>
      </w:r>
      <w:proofErr w:type="gramEnd"/>
      <w:r w:rsidRPr="0010242C">
        <w:t xml:space="preserve"> Zubří, Zubří, ul. </w:t>
      </w:r>
      <w:proofErr w:type="spellStart"/>
      <w:r w:rsidRPr="0010242C">
        <w:t>Starozuberská</w:t>
      </w:r>
      <w:proofErr w:type="spellEnd"/>
      <w:r w:rsidRPr="0010242C">
        <w:t xml:space="preserve"> - 2. část (SO.02 Zubří intravilán), s MSS-projekt, s.</w:t>
      </w:r>
      <w:r w:rsidR="00BE6184">
        <w:t xml:space="preserve"> </w:t>
      </w:r>
      <w:r w:rsidRPr="0010242C">
        <w:t>r.</w:t>
      </w:r>
      <w:r w:rsidR="00BE6184">
        <w:t xml:space="preserve"> </w:t>
      </w:r>
      <w:r w:rsidRPr="0010242C">
        <w:t>o., IČ: 26849836, Michelská 580/63, 141 00 Praha 4 - Michle, provozovna Žerotínova 992, 755 01 Vsetín, dle důvodové zprávy, po doplnění. Jedná se o etapu výstavby chodníku v prostoru od zastávky „Rozcestí na Staré Zubří“ přibližně po budovu firmy Průmyslové podlahy Plaček</w:t>
      </w:r>
      <w:r w:rsidR="00BE6184">
        <w:t>,</w:t>
      </w:r>
      <w:r w:rsidRPr="0010242C">
        <w:t xml:space="preserve"> a.</w:t>
      </w:r>
      <w:r w:rsidR="00BE6184">
        <w:t xml:space="preserve"> </w:t>
      </w:r>
      <w:r w:rsidRPr="0010242C">
        <w:t>s. Cena na zhotovení projektové dokumentace činí 269 tis. Kč bez DPH.</w:t>
      </w:r>
    </w:p>
    <w:p w14:paraId="0B04DC97" w14:textId="77777777" w:rsidR="0010242C" w:rsidRPr="0010242C" w:rsidRDefault="0010242C" w:rsidP="0010242C">
      <w:r w:rsidRPr="0010242C">
        <w:t xml:space="preserve">• RM schvaluje smlouvu o dílo na zhotovení projektové dokumentace Propojovací chodník </w:t>
      </w:r>
      <w:proofErr w:type="gramStart"/>
      <w:r w:rsidRPr="0010242C">
        <w:t>Zubří - Staré</w:t>
      </w:r>
      <w:proofErr w:type="gramEnd"/>
      <w:r w:rsidRPr="0010242C">
        <w:t xml:space="preserve"> Zubří, Zubří, ul. </w:t>
      </w:r>
      <w:proofErr w:type="spellStart"/>
      <w:r w:rsidRPr="0010242C">
        <w:t>Starozuberská</w:t>
      </w:r>
      <w:proofErr w:type="spellEnd"/>
      <w:r w:rsidRPr="0010242C">
        <w:t xml:space="preserve"> - lávka přes </w:t>
      </w:r>
      <w:proofErr w:type="spellStart"/>
      <w:r w:rsidRPr="0010242C">
        <w:t>Starozuberský</w:t>
      </w:r>
      <w:proofErr w:type="spellEnd"/>
      <w:r w:rsidRPr="0010242C">
        <w:t xml:space="preserve"> potok (SO.04), s MSS-projekt, s.</w:t>
      </w:r>
      <w:r w:rsidR="00BE6184">
        <w:t xml:space="preserve"> </w:t>
      </w:r>
      <w:r w:rsidRPr="0010242C">
        <w:t>r.</w:t>
      </w:r>
      <w:r w:rsidR="00BE6184">
        <w:t xml:space="preserve"> </w:t>
      </w:r>
      <w:r w:rsidRPr="0010242C">
        <w:t>o., IČ: 26849836, Michelská 580/63, Praha 4 - Michle, PSČ 141 00, provozovna Žerotínova 992, 755 01 Vsetín, dle důvodové zprávy, po doplnění. Cena zhotovení projektové dokumentace činí 248 tis. Kč bez DPH.</w:t>
      </w:r>
    </w:p>
    <w:p w14:paraId="548F3AEF" w14:textId="77777777" w:rsidR="0010242C" w:rsidRPr="0010242C" w:rsidRDefault="0010242C" w:rsidP="0010242C">
      <w:r w:rsidRPr="0010242C">
        <w:lastRenderedPageBreak/>
        <w:t>• RM schvaluje smlouvu o dílo na zhotovení projektové dokumentace Chodník v Zubří: Horní konec, Traktorka - COOP s MSS-projekt, s.</w:t>
      </w:r>
      <w:r w:rsidR="00BE6184">
        <w:t xml:space="preserve"> </w:t>
      </w:r>
      <w:r w:rsidRPr="0010242C">
        <w:t>r.</w:t>
      </w:r>
      <w:r w:rsidR="00BE6184">
        <w:t xml:space="preserve"> </w:t>
      </w:r>
      <w:r w:rsidRPr="0010242C">
        <w:t>o., IČ: 26849836, Michelská 580/63, Praha 4 - Michle, PSČ 141 00, provozovna Žerotínova 992, 755 01 Vsetín, dle důvodové zprávy, po doplnění. Jedná se o projekt výstavby chodníku v lokalitě od Traktorky směrem na Horní konec po budovu obchodu COOP. Cena zhotovení projektové dokumentace činí 550 tis. Kč bez DPH.</w:t>
      </w:r>
    </w:p>
    <w:p w14:paraId="15D4D7DD" w14:textId="77777777" w:rsidR="0010242C" w:rsidRPr="0010242C" w:rsidRDefault="0010242C" w:rsidP="0010242C">
      <w:r w:rsidRPr="0010242C">
        <w:t xml:space="preserve">• RM schvaluje uzavření smlouvy o užití digitální </w:t>
      </w:r>
      <w:proofErr w:type="spellStart"/>
      <w:r w:rsidRPr="0010242C">
        <w:t>ortofotomapy</w:t>
      </w:r>
      <w:proofErr w:type="spellEnd"/>
      <w:r w:rsidRPr="0010242C">
        <w:t xml:space="preserve"> se Zeměměřičským úřadem</w:t>
      </w:r>
      <w:r w:rsidR="00BE6184">
        <w:t>,</w:t>
      </w:r>
      <w:r w:rsidRPr="0010242C">
        <w:t xml:space="preserve"> IČ: 60458500, Praha 8, Pod Sídlištěm 1800/9, PSČ 182 11, dle důvodové zprávy. Jedná se o poskytnutí oprávnění k výkonu práva užít </w:t>
      </w:r>
      <w:proofErr w:type="spellStart"/>
      <w:r w:rsidRPr="0010242C">
        <w:t>ortofotomapu</w:t>
      </w:r>
      <w:proofErr w:type="spellEnd"/>
      <w:r w:rsidRPr="0010242C">
        <w:t xml:space="preserve"> ve formě digitálního produktu Ortofoto ČR. T</w:t>
      </w:r>
      <w:r w:rsidR="00BE6184">
        <w:t>a</w:t>
      </w:r>
      <w:r w:rsidRPr="0010242C">
        <w:t>to data jsou poskytnuta bezplatně.</w:t>
      </w:r>
    </w:p>
    <w:p w14:paraId="216A087D" w14:textId="77777777" w:rsidR="0010242C" w:rsidRPr="0010242C" w:rsidRDefault="0010242C" w:rsidP="0010242C">
      <w:r w:rsidRPr="0010242C">
        <w:t>• RM projednala možnosti aktualizace Jednacího řádu Zastupitelstva města Zubří. RM se rozhodla do tohoto řádu nezasahovat.</w:t>
      </w:r>
    </w:p>
    <w:p w14:paraId="7BD456A8" w14:textId="77777777" w:rsidR="004E6415" w:rsidRDefault="0010242C" w:rsidP="002C6090">
      <w:r w:rsidRPr="0010242C">
        <w:t>• RM byla informována o jednání s vlastníky pozemků v lokalitě na Starém Zubří – Nivy týkající</w:t>
      </w:r>
      <w:r w:rsidR="00BE6184">
        <w:t>m</w:t>
      </w:r>
      <w:r w:rsidRPr="0010242C">
        <w:t xml:space="preserve"> se výstavby pozemních komunikací a inženýrských sítí. Aktuálně vlastníci klíčových pozemků s výstavbou nesouhlasí.</w:t>
      </w:r>
    </w:p>
    <w:p w14:paraId="1C0D7487" w14:textId="77777777" w:rsidR="00F54F00" w:rsidRDefault="00F54F00" w:rsidP="002C6090"/>
    <w:p w14:paraId="4B3C1E82" w14:textId="77777777" w:rsidR="002C6090" w:rsidRDefault="0010242C" w:rsidP="002C6090">
      <w:r>
        <w:t>Na červnové RM 65</w:t>
      </w:r>
      <w:r w:rsidR="002C6090">
        <w:t xml:space="preserve"> se probíraly tyto body:</w:t>
      </w:r>
      <w:r w:rsidR="002C6090" w:rsidRPr="008A181F">
        <w:t xml:space="preserve"> </w:t>
      </w:r>
    </w:p>
    <w:p w14:paraId="5C6B354B" w14:textId="77777777" w:rsidR="0010242C" w:rsidRPr="0010242C" w:rsidRDefault="0010242C" w:rsidP="0010242C">
      <w:pPr>
        <w:jc w:val="both"/>
      </w:pPr>
      <w:r w:rsidRPr="0010242C">
        <w:t>• Rada města (RM) schválila program kulturního léta dle podmínek uvedených v důvodové zprávě za předpokladu, že budou dodržena aktuální mimořádná opatření vyhlášená v souvislosti s epidemií koronaviru. Schválený program kulturního léta můžete nalézt na webových stránkách města Zubří ve zveřejněných důvodových zprávách z RM.</w:t>
      </w:r>
    </w:p>
    <w:p w14:paraId="17E876CF" w14:textId="77777777" w:rsidR="0010242C" w:rsidRPr="0010242C" w:rsidRDefault="0010242C" w:rsidP="0010242C">
      <w:pPr>
        <w:jc w:val="both"/>
      </w:pPr>
      <w:r w:rsidRPr="0010242C">
        <w:t>• RM doporučuje Zastupitelstvu města (ZM) vydat změnu č. 1 Územního plánu Zubří opatřením obecné povahy č. 01/2021. Tento bod byl projednán a schválen na zasedání ZM dne 17. 6. 2021.</w:t>
      </w:r>
    </w:p>
    <w:p w14:paraId="4C22A0A4" w14:textId="77777777" w:rsidR="0010242C" w:rsidRPr="0010242C" w:rsidRDefault="0010242C" w:rsidP="0010242C">
      <w:pPr>
        <w:jc w:val="both"/>
      </w:pPr>
      <w:r w:rsidRPr="0010242C">
        <w:t>• RM neschvaluje uplatnění indexu inflace u Smluv o nájmu nebytových prostor. Nájemné může být každoročně upravováno indexem inflace vyhlášeným Českým statistickým úřadem, který za rok 2020 činil 3,2 %. Vzhledem ke koronavirové situaci a prominutí nájmu za I. a II. kvartál roku 2021 se RM rozhodla tuto možnost neuplatnit.</w:t>
      </w:r>
    </w:p>
    <w:p w14:paraId="67798B51" w14:textId="77777777" w:rsidR="0010242C" w:rsidRPr="0010242C" w:rsidRDefault="0010242C" w:rsidP="0010242C">
      <w:pPr>
        <w:jc w:val="both"/>
      </w:pPr>
      <w:r w:rsidRPr="0010242C">
        <w:t xml:space="preserve">• RM schvaluje uzavření Nájemní smlouvy se společností </w:t>
      </w:r>
      <w:proofErr w:type="spellStart"/>
      <w:r w:rsidRPr="0010242C">
        <w:t>Cetin</w:t>
      </w:r>
      <w:proofErr w:type="spellEnd"/>
      <w:r w:rsidRPr="0010242C">
        <w:t>, a.</w:t>
      </w:r>
      <w:r w:rsidR="00BE6184">
        <w:t xml:space="preserve"> </w:t>
      </w:r>
      <w:r w:rsidRPr="0010242C">
        <w:t xml:space="preserve">s., IČ: 04084063, Českomoravská 2510/19, Praha 9, Libeň, PSČ 190 00, jejímž předmětem bude pronájem části prostor v objektu Kulturního domu na Starém Zubří, </w:t>
      </w:r>
      <w:proofErr w:type="spellStart"/>
      <w:r w:rsidRPr="0010242C">
        <w:t>Starozuberská</w:t>
      </w:r>
      <w:proofErr w:type="spellEnd"/>
      <w:r w:rsidRPr="0010242C">
        <w:t xml:space="preserve"> 870, o výměře 23 m</w:t>
      </w:r>
      <w:r w:rsidRPr="00BE6184">
        <w:rPr>
          <w:vertAlign w:val="superscript"/>
        </w:rPr>
        <w:t>2</w:t>
      </w:r>
      <w:r w:rsidRPr="0010242C">
        <w:t xml:space="preserve"> pro umístění anténního stožáru, včetně konstrukce, technologie a kabelového propojení, z důvodu zlepšení dostupnosti signálu mobilních operátorů a za podmínek dle důvodové zprávy. Nájemné je uzavřeno na dobu 10 let.</w:t>
      </w:r>
    </w:p>
    <w:p w14:paraId="3CE2972A" w14:textId="77777777" w:rsidR="0010242C" w:rsidRPr="0010242C" w:rsidRDefault="0010242C" w:rsidP="0010242C">
      <w:pPr>
        <w:jc w:val="both"/>
      </w:pPr>
      <w:r w:rsidRPr="0010242C">
        <w:t>• RM nedoporučuje ZM vyhlásit záměr na prodej nemovité věci - části pozemku p.</w:t>
      </w:r>
      <w:r w:rsidR="00BE6184">
        <w:t xml:space="preserve"> </w:t>
      </w:r>
      <w:r w:rsidRPr="0010242C">
        <w:t>č. 4993/1, lesní pozemek, o výměře cca 72 m</w:t>
      </w:r>
      <w:r w:rsidRPr="00BE6184">
        <w:rPr>
          <w:vertAlign w:val="superscript"/>
        </w:rPr>
        <w:t>2</w:t>
      </w:r>
      <w:r w:rsidRPr="0010242C">
        <w:t>, k.</w:t>
      </w:r>
      <w:r w:rsidR="00BE6184">
        <w:t xml:space="preserve"> </w:t>
      </w:r>
      <w:proofErr w:type="spellStart"/>
      <w:r w:rsidRPr="0010242C">
        <w:t>úz</w:t>
      </w:r>
      <w:proofErr w:type="spellEnd"/>
      <w:r w:rsidRPr="0010242C">
        <w:t>. Zubří. Namísto toho se bude s žadatelem jednat o možnosti směny pozemků m</w:t>
      </w:r>
      <w:r w:rsidRPr="00BE6184">
        <w:rPr>
          <w:vertAlign w:val="superscript"/>
        </w:rPr>
        <w:t>2</w:t>
      </w:r>
      <w:r w:rsidRPr="0010242C">
        <w:t xml:space="preserve"> za m</w:t>
      </w:r>
      <w:r w:rsidRPr="00BE6184">
        <w:rPr>
          <w:vertAlign w:val="superscript"/>
        </w:rPr>
        <w:t>2</w:t>
      </w:r>
      <w:r w:rsidRPr="0010242C">
        <w:t xml:space="preserve"> bez finančního vyrovnání. U obou by se jednalo o lesní pozemky. </w:t>
      </w:r>
    </w:p>
    <w:p w14:paraId="5BCDFFF2" w14:textId="77777777" w:rsidR="0010242C" w:rsidRDefault="0010242C" w:rsidP="0010242C">
      <w:pPr>
        <w:jc w:val="both"/>
      </w:pPr>
      <w:r w:rsidRPr="0010242C">
        <w:t>• RM nedoporučuje ZM schválit darování nemovité věci, a to pozemků: p.</w:t>
      </w:r>
      <w:r w:rsidR="00BE6184">
        <w:t xml:space="preserve"> </w:t>
      </w:r>
      <w:r w:rsidRPr="0010242C">
        <w:t>č. 3112, ostatní plocha, o výměře 327 m</w:t>
      </w:r>
      <w:r w:rsidRPr="00BE6184">
        <w:rPr>
          <w:vertAlign w:val="superscript"/>
        </w:rPr>
        <w:t>2</w:t>
      </w:r>
      <w:r w:rsidRPr="0010242C">
        <w:t>, p.</w:t>
      </w:r>
      <w:r w:rsidR="00BE6184">
        <w:t xml:space="preserve"> </w:t>
      </w:r>
      <w:r w:rsidRPr="0010242C">
        <w:t>č. 3113, trvalý travní porost, o výměře 607 m</w:t>
      </w:r>
      <w:r w:rsidRPr="00BE6184">
        <w:rPr>
          <w:vertAlign w:val="superscript"/>
        </w:rPr>
        <w:t>2</w:t>
      </w:r>
      <w:r w:rsidRPr="0010242C">
        <w:t>, p.</w:t>
      </w:r>
      <w:r w:rsidR="00BE6184">
        <w:t xml:space="preserve"> </w:t>
      </w:r>
      <w:r w:rsidRPr="0010242C">
        <w:t>č. 3115, lesní pozemek, o výměře 725 m</w:t>
      </w:r>
      <w:r w:rsidRPr="00BE6184">
        <w:rPr>
          <w:vertAlign w:val="superscript"/>
        </w:rPr>
        <w:t>2</w:t>
      </w:r>
      <w:r w:rsidRPr="0010242C">
        <w:t>, části p.</w:t>
      </w:r>
      <w:r w:rsidR="00BE6184">
        <w:t xml:space="preserve"> </w:t>
      </w:r>
      <w:r w:rsidRPr="0010242C">
        <w:t>č. 3116, trvalý travní porost, o výměře cca 131 m</w:t>
      </w:r>
      <w:r w:rsidRPr="00BE6184">
        <w:rPr>
          <w:vertAlign w:val="superscript"/>
        </w:rPr>
        <w:t>2</w:t>
      </w:r>
      <w:r w:rsidRPr="0010242C">
        <w:t>, p.</w:t>
      </w:r>
      <w:r w:rsidR="00BE6184">
        <w:t xml:space="preserve"> </w:t>
      </w:r>
      <w:r w:rsidRPr="0010242C">
        <w:t>č. 3119, lesní pozemek, o výměře 1.208 m</w:t>
      </w:r>
      <w:r w:rsidRPr="00BE6184">
        <w:rPr>
          <w:vertAlign w:val="superscript"/>
        </w:rPr>
        <w:t>2</w:t>
      </w:r>
      <w:r w:rsidRPr="0010242C">
        <w:t>, vše k.</w:t>
      </w:r>
      <w:r w:rsidR="00BE6184">
        <w:t xml:space="preserve"> </w:t>
      </w:r>
      <w:proofErr w:type="spellStart"/>
      <w:r w:rsidRPr="0010242C">
        <w:t>ú</w:t>
      </w:r>
      <w:r w:rsidR="00BE6184">
        <w:t>z</w:t>
      </w:r>
      <w:proofErr w:type="spellEnd"/>
      <w:r w:rsidRPr="0010242C">
        <w:t xml:space="preserve">. Zubří, od </w:t>
      </w:r>
      <w:proofErr w:type="spellStart"/>
      <w:r w:rsidRPr="0010242C">
        <w:t>XXXxxx</w:t>
      </w:r>
      <w:proofErr w:type="spellEnd"/>
      <w:r w:rsidRPr="0010242C">
        <w:t>. ZM projednávalo tuto záležitost, ale vzhledem k nešťastnému načasování, kdy se aktuálně provádí pozemkové úpravy a přečíslovávají se parcelní čísla, ZM přistoupilo k odložení celé věci. Jakmile proběhne proces pozemkových úprav, bude ZM věc projednávat znovu.</w:t>
      </w:r>
    </w:p>
    <w:p w14:paraId="08E0D104" w14:textId="77777777" w:rsidR="00F54F00" w:rsidRDefault="00F54F00" w:rsidP="0010242C"/>
    <w:p w14:paraId="33BF41B9" w14:textId="77777777" w:rsidR="0010242C" w:rsidRDefault="0010242C" w:rsidP="0010242C">
      <w:r>
        <w:t>Na červnové RM 66 se probíraly tyto body:</w:t>
      </w:r>
      <w:r w:rsidRPr="008A181F">
        <w:t xml:space="preserve"> </w:t>
      </w:r>
    </w:p>
    <w:p w14:paraId="4B4923AF" w14:textId="77777777" w:rsidR="0010242C" w:rsidRDefault="0010242C" w:rsidP="0010242C">
      <w:r w:rsidRPr="0010242C">
        <w:t>• Rada města (RM) schválila uzavření dodatku č. 2 smlouvy o dílo ze dne 26. 5. 2020 se společností „Společnost pro Zubří“, kterým dochází ke zvýšení ceny u Lékařského domu o 315 758,18 Kč bez DPH a u DPS o 988 892,41 Kč bez DPH. Původní cena realizace obou areálů byla cca 98,9 mil. Kč vč. DPH, která byla dodatkem č. 1 (březen 2021) zvýšena na přibližně 100,4 mil. Kč vč. DPH. Jak bylo v tehdejší informaci avizováno, tak dodatek č. 2 reflektuje další potřebné změny, které jsou zdůvodněny např. aktuálními technologickými normami, normami energetické náročnosti budov, požární bezpečností, požadavky objednatele/města na stavební úpravy vzhledem k využití prostor (masérna, zázemí charity aj.) apod. Kompletní informace, popis a zdůvodnění změn naleznete ve změnových listech ve zveřejněných důvodových zprávách z RM na webu města Zubří. Po započtení dodatku č. 2 je cena realizace cca 101,9 mil. Kč vč. DPH. Výše dotace činí přibližně 30,5 mil. Kč. Stručný přehled jednotlivých změn najdete v přiložené tabulce. Na základě informací technického dozoru investora a stavebníka jsou očekávány další změny při realizaci, jejichž dopad se předběžně odhaduje na navýšení ceny projektu o cca 2,8 mil. Kč.</w:t>
      </w:r>
    </w:p>
    <w:p w14:paraId="4FEAC35F" w14:textId="77777777" w:rsidR="00F54F00" w:rsidRPr="0010242C" w:rsidRDefault="00F54F00" w:rsidP="0010242C">
      <w:r>
        <w:rPr>
          <w:noProof/>
          <w:lang w:eastAsia="cs-CZ"/>
        </w:rPr>
        <w:drawing>
          <wp:inline distT="0" distB="0" distL="0" distR="0" wp14:anchorId="4B297C37" wp14:editId="118F30EF">
            <wp:extent cx="5760720" cy="32588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datek_2_tab_zmen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58820"/>
                    </a:xfrm>
                    <a:prstGeom prst="rect">
                      <a:avLst/>
                    </a:prstGeom>
                  </pic:spPr>
                </pic:pic>
              </a:graphicData>
            </a:graphic>
          </wp:inline>
        </w:drawing>
      </w:r>
    </w:p>
    <w:p w14:paraId="7C55E255" w14:textId="77777777" w:rsidR="0010242C" w:rsidRPr="0010242C" w:rsidRDefault="0010242C" w:rsidP="0010242C">
      <w:r w:rsidRPr="0010242C">
        <w:t xml:space="preserve">• RM jmenovala paní Irenu Dukátovou, </w:t>
      </w:r>
      <w:proofErr w:type="spellStart"/>
      <w:r w:rsidRPr="0010242C">
        <w:t>XXXxxx</w:t>
      </w:r>
      <w:proofErr w:type="spellEnd"/>
      <w:r w:rsidRPr="0010242C">
        <w:t>, do funkce ředitelky příspěvkové organizace Mateřská škola Zubří, Sídliště 1109, okres Vsetín, s účinností od 1. 8. 2021.</w:t>
      </w:r>
    </w:p>
    <w:p w14:paraId="05D8DA62" w14:textId="77777777" w:rsidR="0010242C" w:rsidRPr="0010242C" w:rsidRDefault="0010242C" w:rsidP="0010242C">
      <w:r w:rsidRPr="0010242C">
        <w:t xml:space="preserve">• RM schválila poskytnutí dotace z rozpočtu města Zubří na rok 2021 pro Matěje Kamence, </w:t>
      </w:r>
      <w:proofErr w:type="spellStart"/>
      <w:r w:rsidRPr="0010242C">
        <w:t>XXXxxx</w:t>
      </w:r>
      <w:proofErr w:type="spellEnd"/>
      <w:r w:rsidRPr="0010242C">
        <w:t>, ve výši 20.000 Kč. Žádost o dotaci byla podána mimo Programovou podporu a RM se jí rozhodla vyhovět, protože se jedná o nepředpokládanou akci, která se z důvodu koronaviru neměla uskutečnit.</w:t>
      </w:r>
    </w:p>
    <w:p w14:paraId="6B3E8CAF" w14:textId="77777777" w:rsidR="0010242C" w:rsidRPr="0010242C" w:rsidRDefault="0010242C" w:rsidP="0010242C">
      <w:r w:rsidRPr="0010242C">
        <w:t>• RM souhlasí s přenecháním části prostor v Domu služeb, Zubří, Hlavní 79, společností SMS finance, a.</w:t>
      </w:r>
      <w:r w:rsidR="00543B14">
        <w:t xml:space="preserve"> </w:t>
      </w:r>
      <w:r w:rsidRPr="0010242C">
        <w:t xml:space="preserve">s., IČ: 25381512, Praha 4, Hvězdova 1716/2b, PSČ 140 78, ve prospěch pana JUDr. Ing. Martina Veselého, </w:t>
      </w:r>
      <w:proofErr w:type="spellStart"/>
      <w:r w:rsidRPr="0010242C">
        <w:t>XXXxxx</w:t>
      </w:r>
      <w:proofErr w:type="spellEnd"/>
      <w:r w:rsidRPr="0010242C">
        <w:t>, k provozování právní kanceláře, v souladu s uzavřenou smlouvou o nájmu prostor sloužících podnikání ze dne 17. 2. 2017.</w:t>
      </w:r>
    </w:p>
    <w:p w14:paraId="59A8006C" w14:textId="77777777" w:rsidR="0010242C" w:rsidRPr="0010242C" w:rsidRDefault="0010242C" w:rsidP="0010242C">
      <w:r w:rsidRPr="0010242C">
        <w:lastRenderedPageBreak/>
        <w:t>• RM schválila Ceník služeb a poplatků Knihovny města Zubří s účinností od 1. 9. 2021. Jedná se o zvýšení ceny upomínek (z důvodu navyšování cen České pošty) a o rozšíření služeb o laminování formátu A3 a balení knih.</w:t>
      </w:r>
    </w:p>
    <w:p w14:paraId="1D2509FA" w14:textId="77777777" w:rsidR="0010242C" w:rsidRDefault="0010242C" w:rsidP="0010242C"/>
    <w:p w14:paraId="30FC6E06" w14:textId="77777777" w:rsidR="0010242C" w:rsidRDefault="0010242C" w:rsidP="0010242C">
      <w:r>
        <w:t>Na červencové RM 67 se probíraly tyto body:</w:t>
      </w:r>
      <w:r w:rsidRPr="008A181F">
        <w:t xml:space="preserve"> </w:t>
      </w:r>
    </w:p>
    <w:p w14:paraId="5F15AA7A" w14:textId="77777777" w:rsidR="0010242C" w:rsidRPr="0010242C" w:rsidRDefault="00F54F00" w:rsidP="00F54F00">
      <w:r w:rsidRPr="0010242C">
        <w:t xml:space="preserve">• </w:t>
      </w:r>
      <w:r w:rsidR="0010242C" w:rsidRPr="0010242C">
        <w:t xml:space="preserve">Rada města (RM) schválila uzavření Smlouvy o spolupráci týkající se pořízení kompostérů se Sdružením měst a obcí východní Moravy, IČ: 45659168, Zlín, třída Tomáše Bati 5146, PSČ 760 01. Město Zubří se přihlásilo do společného projektu s názvem „Kompostování v obcích východní Moravy IV“, jehož cílem je předcházení vzniku odpadů. Součástí tohoto projektu je, kromě jiného, možnost pořízení kompostérů – pro město Zubří se jedná o 300 ks kompostérů o objemu 1000 litrů, které dostanou do užívání občané města. Aktuálně máme z řad občanů cca 270 zájemců o kompostér. Přesná částka spoluúčasti města Zubří na financování projektu zatím není známa, momentálně se předpokládá suma ve výši cca 170 tis. Kč. </w:t>
      </w:r>
    </w:p>
    <w:p w14:paraId="5D3A0367" w14:textId="77777777" w:rsidR="0010242C" w:rsidRPr="0010242C" w:rsidRDefault="00F54F00" w:rsidP="0010242C">
      <w:r w:rsidRPr="0010242C">
        <w:t xml:space="preserve">• </w:t>
      </w:r>
      <w:r w:rsidR="0010242C" w:rsidRPr="0010242C">
        <w:t xml:space="preserve">RM schválila poskytnutí daru obcím zasaženým živelní pohromou dne 24. 6. 2021 na </w:t>
      </w:r>
      <w:r w:rsidR="00543B14">
        <w:t>j</w:t>
      </w:r>
      <w:r w:rsidR="0010242C" w:rsidRPr="0010242C">
        <w:t xml:space="preserve">ižní Moravě v celkové výši 80 000 Kč, a to: </w:t>
      </w:r>
    </w:p>
    <w:p w14:paraId="15A174A4" w14:textId="77777777" w:rsidR="0010242C" w:rsidRPr="0010242C" w:rsidRDefault="0010242C" w:rsidP="00F54F00">
      <w:pPr>
        <w:ind w:left="284"/>
      </w:pPr>
      <w:r w:rsidRPr="0010242C">
        <w:t>a) obci Hrušky, IČ: 00283185, U Zbrojnice 100, PSČ 691 56</w:t>
      </w:r>
      <w:r w:rsidR="00543B14">
        <w:t>,</w:t>
      </w:r>
      <w:r w:rsidRPr="0010242C">
        <w:t xml:space="preserve"> ve výši 20 000 Kč, </w:t>
      </w:r>
    </w:p>
    <w:p w14:paraId="6E047278" w14:textId="77777777" w:rsidR="0010242C" w:rsidRPr="0010242C" w:rsidRDefault="0010242C" w:rsidP="00F54F00">
      <w:pPr>
        <w:ind w:left="284"/>
      </w:pPr>
      <w:r w:rsidRPr="0010242C">
        <w:t>b) městysu Moravská Nová Ves, IČ: 00283363, náměstí Republiky 107, PSČ 691 55</w:t>
      </w:r>
      <w:r w:rsidR="00543B14">
        <w:t>,</w:t>
      </w:r>
      <w:r w:rsidRPr="0010242C">
        <w:t xml:space="preserve"> ve výši 20 000 Kč,</w:t>
      </w:r>
    </w:p>
    <w:p w14:paraId="3BA85CF5" w14:textId="77777777" w:rsidR="0010242C" w:rsidRPr="0010242C" w:rsidRDefault="0010242C" w:rsidP="00F54F00">
      <w:pPr>
        <w:ind w:left="284"/>
      </w:pPr>
      <w:r w:rsidRPr="0010242C">
        <w:t>c) obci Mikulčice, IČ: 00285102, Mikulčice 245, PSČ 696 19</w:t>
      </w:r>
      <w:r w:rsidR="00543B14">
        <w:t>,</w:t>
      </w:r>
      <w:r w:rsidRPr="0010242C">
        <w:t xml:space="preserve"> ve výši 20 000 Kč, </w:t>
      </w:r>
    </w:p>
    <w:p w14:paraId="4502E41E" w14:textId="77777777" w:rsidR="0010242C" w:rsidRPr="0010242C" w:rsidRDefault="0010242C" w:rsidP="00F54F00">
      <w:pPr>
        <w:ind w:left="284"/>
      </w:pPr>
      <w:r w:rsidRPr="0010242C">
        <w:t>d) obci Lužice, IČ: 44164343, Česká 592/1, PSČ 696 18</w:t>
      </w:r>
      <w:r w:rsidR="00543B14">
        <w:t>,</w:t>
      </w:r>
      <w:r w:rsidRPr="0010242C">
        <w:t xml:space="preserve"> ve výši 20 000 Kč.</w:t>
      </w:r>
    </w:p>
    <w:p w14:paraId="1AF626D2" w14:textId="77777777" w:rsidR="0010242C" w:rsidRPr="0010242C" w:rsidRDefault="0010242C" w:rsidP="0010242C">
      <w:r w:rsidRPr="0010242C">
        <w:t>Rada města má ze zákona pravomoc poskytovat dar v hodnotě do 20 000 Kč včetně.</w:t>
      </w:r>
    </w:p>
    <w:p w14:paraId="703C0A8C" w14:textId="77777777" w:rsidR="0010242C" w:rsidRPr="0010242C" w:rsidRDefault="00F54F00" w:rsidP="0010242C">
      <w:r w:rsidRPr="0010242C">
        <w:t xml:space="preserve">• </w:t>
      </w:r>
      <w:r w:rsidR="0010242C" w:rsidRPr="0010242C">
        <w:t xml:space="preserve"> RM neschválila na podkladě žádostí o prominutí nájemného za II/Q 2021, z důvodů výskytu koronaviru (označený jako SARS COV-2), u nájemců: </w:t>
      </w:r>
    </w:p>
    <w:p w14:paraId="4A6D88E8" w14:textId="77777777" w:rsidR="0010242C" w:rsidRPr="0010242C" w:rsidRDefault="0010242C" w:rsidP="00F54F00">
      <w:pPr>
        <w:ind w:left="284"/>
      </w:pPr>
      <w:r w:rsidRPr="0010242C">
        <w:t xml:space="preserve">o Krupová Radka, IČ: 64066193 - nájem části nebytových prostor v Domu služeb, </w:t>
      </w:r>
    </w:p>
    <w:p w14:paraId="672A036C" w14:textId="77777777" w:rsidR="0010242C" w:rsidRPr="0010242C" w:rsidRDefault="0010242C" w:rsidP="00F54F00">
      <w:pPr>
        <w:ind w:left="284"/>
      </w:pPr>
      <w:r w:rsidRPr="0010242C">
        <w:t xml:space="preserve">o </w:t>
      </w:r>
      <w:proofErr w:type="spellStart"/>
      <w:r w:rsidRPr="0010242C">
        <w:t>Bolcková</w:t>
      </w:r>
      <w:proofErr w:type="spellEnd"/>
      <w:r w:rsidRPr="0010242C">
        <w:t xml:space="preserve"> Barbora, IČ: 73341801 - nájem části nebytových prostor v Domu služeb. </w:t>
      </w:r>
    </w:p>
    <w:p w14:paraId="51D22997" w14:textId="77777777" w:rsidR="0010242C" w:rsidRPr="0010242C" w:rsidRDefault="0010242C" w:rsidP="0010242C">
      <w:r w:rsidRPr="0010242C">
        <w:t>Důvodem neschválení je skutečnost, že od měsíce dubna, kdy započalo pozvolné rozvolňování vládních opatření, již bylo možné v provozovnách vykonávat činnost.</w:t>
      </w:r>
    </w:p>
    <w:p w14:paraId="06925A27" w14:textId="77777777" w:rsidR="0010242C" w:rsidRPr="0010242C" w:rsidRDefault="00F54F00" w:rsidP="0010242C">
      <w:r w:rsidRPr="0010242C">
        <w:t xml:space="preserve">• </w:t>
      </w:r>
      <w:r w:rsidR="0010242C" w:rsidRPr="0010242C">
        <w:t xml:space="preserve"> RM schválila zvýšení nájemného u bytů ve vlastnictví města Zubří od 1. 9. 2021 ve výši o 20 % (cca 8-12 Kč za m</w:t>
      </w:r>
      <w:r w:rsidR="0010242C" w:rsidRPr="00543B14">
        <w:rPr>
          <w:vertAlign w:val="superscript"/>
        </w:rPr>
        <w:t>2</w:t>
      </w:r>
      <w:r w:rsidR="0010242C" w:rsidRPr="0010242C">
        <w:t>). Dle znaleckého posudku z května 2019 se výše obvyklého nájemného v místě a čase pohybuje od 60</w:t>
      </w:r>
      <w:r w:rsidR="00543B14">
        <w:t xml:space="preserve"> do </w:t>
      </w:r>
      <w:r w:rsidR="0010242C" w:rsidRPr="0010242C">
        <w:t>80 Kč/m</w:t>
      </w:r>
      <w:r w:rsidR="0010242C" w:rsidRPr="00543B14">
        <w:rPr>
          <w:vertAlign w:val="superscript"/>
        </w:rPr>
        <w:t>2</w:t>
      </w:r>
      <w:r w:rsidR="0010242C" w:rsidRPr="0010242C">
        <w:t>. Rozdílné ceny nájemného v městských bytech oproti obvyklému nájemnému jsou zapříčiněny regulovaným nájemným. Nyní je cílem RM nájmy vyrovnat. Celkový příjem za nájemné za období od 1. 9. 2020 – 31. 8. 2021 (12 měsíců) činilo 1 364 892 Kč. Dvacetiprocentní navýšení činí 272 978 Kč.</w:t>
      </w:r>
    </w:p>
    <w:tbl>
      <w:tblPr>
        <w:tblStyle w:val="Mkatabulky"/>
        <w:tblW w:w="0" w:type="auto"/>
        <w:tblInd w:w="646" w:type="dxa"/>
        <w:tblLook w:val="04A0" w:firstRow="1" w:lastRow="0" w:firstColumn="1" w:lastColumn="0" w:noHBand="0" w:noVBand="1"/>
      </w:tblPr>
      <w:tblGrid>
        <w:gridCol w:w="2660"/>
        <w:gridCol w:w="2551"/>
        <w:gridCol w:w="2552"/>
      </w:tblGrid>
      <w:tr w:rsidR="0010242C" w14:paraId="7716CBB6" w14:textId="77777777" w:rsidTr="00787D0A">
        <w:tc>
          <w:tcPr>
            <w:tcW w:w="2660" w:type="dxa"/>
          </w:tcPr>
          <w:p w14:paraId="37994AE8" w14:textId="77777777" w:rsidR="0010242C" w:rsidRPr="00A23791" w:rsidRDefault="0010242C" w:rsidP="0010242C">
            <w:pPr>
              <w:pStyle w:val="Odstavecseseznamem"/>
              <w:numPr>
                <w:ilvl w:val="0"/>
                <w:numId w:val="4"/>
              </w:numPr>
              <w:jc w:val="center"/>
              <w:rPr>
                <w:rFonts w:asciiTheme="minorHAnsi" w:hAnsiTheme="minorHAnsi" w:cstheme="minorHAnsi"/>
                <w:b/>
              </w:rPr>
            </w:pPr>
          </w:p>
        </w:tc>
        <w:tc>
          <w:tcPr>
            <w:tcW w:w="2551" w:type="dxa"/>
          </w:tcPr>
          <w:p w14:paraId="0EDB7DBA" w14:textId="77777777" w:rsidR="0010242C" w:rsidRPr="00C75BB1" w:rsidRDefault="0010242C" w:rsidP="00787D0A">
            <w:pPr>
              <w:jc w:val="center"/>
              <w:rPr>
                <w:rFonts w:asciiTheme="minorHAnsi" w:hAnsiTheme="minorHAnsi" w:cstheme="minorHAnsi"/>
                <w:bCs/>
                <w:sz w:val="22"/>
                <w:szCs w:val="22"/>
                <w:vertAlign w:val="superscript"/>
              </w:rPr>
            </w:pPr>
            <w:r>
              <w:rPr>
                <w:rFonts w:asciiTheme="minorHAnsi" w:hAnsiTheme="minorHAnsi" w:cstheme="minorHAnsi"/>
                <w:bCs/>
                <w:sz w:val="22"/>
                <w:szCs w:val="22"/>
              </w:rPr>
              <w:t>Stávající sazba za m</w:t>
            </w:r>
            <w:r>
              <w:rPr>
                <w:rFonts w:asciiTheme="minorHAnsi" w:hAnsiTheme="minorHAnsi" w:cstheme="minorHAnsi"/>
                <w:bCs/>
                <w:sz w:val="22"/>
                <w:szCs w:val="22"/>
                <w:vertAlign w:val="superscript"/>
              </w:rPr>
              <w:t>2</w:t>
            </w:r>
          </w:p>
        </w:tc>
        <w:tc>
          <w:tcPr>
            <w:tcW w:w="2552" w:type="dxa"/>
          </w:tcPr>
          <w:p w14:paraId="1572FB13" w14:textId="77777777" w:rsidR="0010242C" w:rsidRPr="00C75BB1" w:rsidRDefault="0010242C" w:rsidP="00787D0A">
            <w:pPr>
              <w:jc w:val="both"/>
              <w:rPr>
                <w:rFonts w:asciiTheme="minorHAnsi" w:hAnsiTheme="minorHAnsi" w:cstheme="minorHAnsi"/>
                <w:b/>
                <w:sz w:val="22"/>
                <w:szCs w:val="22"/>
                <w:vertAlign w:val="superscript"/>
              </w:rPr>
            </w:pPr>
            <w:r>
              <w:rPr>
                <w:rFonts w:asciiTheme="minorHAnsi" w:hAnsiTheme="minorHAnsi" w:cstheme="minorHAnsi"/>
                <w:b/>
                <w:sz w:val="22"/>
                <w:szCs w:val="22"/>
              </w:rPr>
              <w:t>Zvýšená sazba za m</w:t>
            </w:r>
            <w:r>
              <w:rPr>
                <w:rFonts w:asciiTheme="minorHAnsi" w:hAnsiTheme="minorHAnsi" w:cstheme="minorHAnsi"/>
                <w:b/>
                <w:sz w:val="22"/>
                <w:szCs w:val="22"/>
                <w:vertAlign w:val="superscript"/>
              </w:rPr>
              <w:t>2</w:t>
            </w:r>
          </w:p>
        </w:tc>
      </w:tr>
      <w:tr w:rsidR="0010242C" w14:paraId="58DEB654" w14:textId="77777777" w:rsidTr="00787D0A">
        <w:tc>
          <w:tcPr>
            <w:tcW w:w="2660" w:type="dxa"/>
          </w:tcPr>
          <w:p w14:paraId="4091EDB8"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Hamerská 10</w:t>
            </w:r>
          </w:p>
        </w:tc>
        <w:tc>
          <w:tcPr>
            <w:tcW w:w="2551" w:type="dxa"/>
          </w:tcPr>
          <w:p w14:paraId="39597533"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57,60</w:t>
            </w:r>
          </w:p>
        </w:tc>
        <w:tc>
          <w:tcPr>
            <w:tcW w:w="2552" w:type="dxa"/>
          </w:tcPr>
          <w:p w14:paraId="37F1F8B3"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69,12</w:t>
            </w:r>
          </w:p>
        </w:tc>
      </w:tr>
      <w:tr w:rsidR="0010242C" w14:paraId="2448043A" w14:textId="77777777" w:rsidTr="00787D0A">
        <w:tc>
          <w:tcPr>
            <w:tcW w:w="2660" w:type="dxa"/>
          </w:tcPr>
          <w:p w14:paraId="7305A368"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Hlavní 62</w:t>
            </w:r>
          </w:p>
        </w:tc>
        <w:tc>
          <w:tcPr>
            <w:tcW w:w="2551" w:type="dxa"/>
          </w:tcPr>
          <w:p w14:paraId="3A5AC664"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57,60</w:t>
            </w:r>
          </w:p>
        </w:tc>
        <w:tc>
          <w:tcPr>
            <w:tcW w:w="2552" w:type="dxa"/>
          </w:tcPr>
          <w:p w14:paraId="4779BCAD"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69,12</w:t>
            </w:r>
          </w:p>
        </w:tc>
      </w:tr>
      <w:tr w:rsidR="0010242C" w:rsidRPr="00835414" w14:paraId="6D6E022B" w14:textId="77777777" w:rsidTr="00787D0A">
        <w:tc>
          <w:tcPr>
            <w:tcW w:w="2660" w:type="dxa"/>
          </w:tcPr>
          <w:p w14:paraId="79D6F491"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Horní 116</w:t>
            </w:r>
          </w:p>
        </w:tc>
        <w:tc>
          <w:tcPr>
            <w:tcW w:w="2551" w:type="dxa"/>
          </w:tcPr>
          <w:p w14:paraId="4671542A"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50,40</w:t>
            </w:r>
          </w:p>
        </w:tc>
        <w:tc>
          <w:tcPr>
            <w:tcW w:w="2552" w:type="dxa"/>
          </w:tcPr>
          <w:p w14:paraId="04B6A1E8"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60,48</w:t>
            </w:r>
          </w:p>
        </w:tc>
      </w:tr>
      <w:tr w:rsidR="0010242C" w14:paraId="6E903005" w14:textId="77777777" w:rsidTr="00787D0A">
        <w:tc>
          <w:tcPr>
            <w:tcW w:w="2660" w:type="dxa"/>
          </w:tcPr>
          <w:p w14:paraId="30561100"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Na Potoku 369</w:t>
            </w:r>
          </w:p>
        </w:tc>
        <w:tc>
          <w:tcPr>
            <w:tcW w:w="2551" w:type="dxa"/>
          </w:tcPr>
          <w:p w14:paraId="70D6FDB2"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50,40</w:t>
            </w:r>
          </w:p>
        </w:tc>
        <w:tc>
          <w:tcPr>
            <w:tcW w:w="2552" w:type="dxa"/>
          </w:tcPr>
          <w:p w14:paraId="02CF878F"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60,48</w:t>
            </w:r>
          </w:p>
        </w:tc>
      </w:tr>
      <w:tr w:rsidR="0010242C" w14:paraId="4CE836B9" w14:textId="77777777" w:rsidTr="00787D0A">
        <w:tc>
          <w:tcPr>
            <w:tcW w:w="2660" w:type="dxa"/>
          </w:tcPr>
          <w:p w14:paraId="2C8F1D11"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Rožnovská 419</w:t>
            </w:r>
          </w:p>
        </w:tc>
        <w:tc>
          <w:tcPr>
            <w:tcW w:w="2551" w:type="dxa"/>
          </w:tcPr>
          <w:p w14:paraId="095AD94A"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57,60</w:t>
            </w:r>
          </w:p>
        </w:tc>
        <w:tc>
          <w:tcPr>
            <w:tcW w:w="2552" w:type="dxa"/>
          </w:tcPr>
          <w:p w14:paraId="7D4EA3A0"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69,12</w:t>
            </w:r>
          </w:p>
        </w:tc>
      </w:tr>
      <w:tr w:rsidR="0010242C" w14:paraId="6AC6430B" w14:textId="77777777" w:rsidTr="00787D0A">
        <w:tc>
          <w:tcPr>
            <w:tcW w:w="2660" w:type="dxa"/>
          </w:tcPr>
          <w:p w14:paraId="03882BF4"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Hlavní 459</w:t>
            </w:r>
          </w:p>
        </w:tc>
        <w:tc>
          <w:tcPr>
            <w:tcW w:w="2551" w:type="dxa"/>
          </w:tcPr>
          <w:p w14:paraId="1A0AF3D4"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57,60</w:t>
            </w:r>
          </w:p>
        </w:tc>
        <w:tc>
          <w:tcPr>
            <w:tcW w:w="2552" w:type="dxa"/>
          </w:tcPr>
          <w:p w14:paraId="3138CABB"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69,12</w:t>
            </w:r>
          </w:p>
        </w:tc>
      </w:tr>
      <w:tr w:rsidR="0010242C" w14:paraId="1B5B6283" w14:textId="77777777" w:rsidTr="00787D0A">
        <w:tc>
          <w:tcPr>
            <w:tcW w:w="2660" w:type="dxa"/>
          </w:tcPr>
          <w:p w14:paraId="5306F867"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lastRenderedPageBreak/>
              <w:t>Hlavní 824</w:t>
            </w:r>
          </w:p>
        </w:tc>
        <w:tc>
          <w:tcPr>
            <w:tcW w:w="2551" w:type="dxa"/>
          </w:tcPr>
          <w:p w14:paraId="4D74678D"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42,17</w:t>
            </w:r>
          </w:p>
        </w:tc>
        <w:tc>
          <w:tcPr>
            <w:tcW w:w="2552" w:type="dxa"/>
          </w:tcPr>
          <w:p w14:paraId="05B567CA"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50,60</w:t>
            </w:r>
          </w:p>
        </w:tc>
      </w:tr>
      <w:tr w:rsidR="0010242C" w14:paraId="4D4F34AA" w14:textId="77777777" w:rsidTr="00787D0A">
        <w:tc>
          <w:tcPr>
            <w:tcW w:w="2660" w:type="dxa"/>
          </w:tcPr>
          <w:p w14:paraId="1BDF02ED" w14:textId="77777777" w:rsidR="0010242C" w:rsidRPr="00A23791" w:rsidRDefault="0010242C" w:rsidP="00787D0A">
            <w:pPr>
              <w:jc w:val="both"/>
              <w:rPr>
                <w:rFonts w:asciiTheme="minorHAnsi" w:hAnsiTheme="minorHAnsi" w:cstheme="minorHAnsi"/>
                <w:bCs/>
                <w:sz w:val="22"/>
                <w:szCs w:val="22"/>
              </w:rPr>
            </w:pPr>
            <w:r w:rsidRPr="00A23791">
              <w:rPr>
                <w:rFonts w:asciiTheme="minorHAnsi" w:hAnsiTheme="minorHAnsi" w:cstheme="minorHAnsi"/>
                <w:bCs/>
                <w:sz w:val="22"/>
                <w:szCs w:val="22"/>
              </w:rPr>
              <w:t>Sídliště 6. května 1109</w:t>
            </w:r>
          </w:p>
        </w:tc>
        <w:tc>
          <w:tcPr>
            <w:tcW w:w="2551" w:type="dxa"/>
          </w:tcPr>
          <w:p w14:paraId="557FEE93" w14:textId="77777777" w:rsidR="0010242C" w:rsidRPr="00A23791" w:rsidRDefault="0010242C" w:rsidP="00787D0A">
            <w:pPr>
              <w:jc w:val="center"/>
              <w:rPr>
                <w:rFonts w:asciiTheme="minorHAnsi" w:hAnsiTheme="minorHAnsi" w:cstheme="minorHAnsi"/>
                <w:bCs/>
                <w:sz w:val="22"/>
                <w:szCs w:val="22"/>
              </w:rPr>
            </w:pPr>
            <w:r w:rsidRPr="00A23791">
              <w:rPr>
                <w:rFonts w:asciiTheme="minorHAnsi" w:hAnsiTheme="minorHAnsi" w:cstheme="minorHAnsi"/>
                <w:bCs/>
                <w:sz w:val="22"/>
                <w:szCs w:val="22"/>
              </w:rPr>
              <w:t>57,60</w:t>
            </w:r>
          </w:p>
        </w:tc>
        <w:tc>
          <w:tcPr>
            <w:tcW w:w="2552" w:type="dxa"/>
          </w:tcPr>
          <w:p w14:paraId="27F06B40" w14:textId="77777777" w:rsidR="0010242C" w:rsidRPr="00A23791" w:rsidRDefault="0010242C" w:rsidP="00787D0A">
            <w:pPr>
              <w:jc w:val="center"/>
              <w:rPr>
                <w:rFonts w:asciiTheme="minorHAnsi" w:hAnsiTheme="minorHAnsi" w:cstheme="minorHAnsi"/>
                <w:b/>
                <w:sz w:val="22"/>
                <w:szCs w:val="22"/>
              </w:rPr>
            </w:pPr>
            <w:r w:rsidRPr="00A23791">
              <w:rPr>
                <w:rFonts w:asciiTheme="minorHAnsi" w:hAnsiTheme="minorHAnsi" w:cstheme="minorHAnsi"/>
                <w:b/>
                <w:sz w:val="22"/>
                <w:szCs w:val="22"/>
              </w:rPr>
              <w:t>69,12</w:t>
            </w:r>
          </w:p>
        </w:tc>
      </w:tr>
    </w:tbl>
    <w:p w14:paraId="72A4435C" w14:textId="77777777" w:rsidR="0010242C" w:rsidRDefault="0010242C" w:rsidP="0010242C"/>
    <w:p w14:paraId="22B905F4" w14:textId="77777777" w:rsidR="0010242C" w:rsidRDefault="0010242C" w:rsidP="0010242C">
      <w:r>
        <w:t>Na červencové RM 68 se probíraly tyto body:</w:t>
      </w:r>
      <w:r w:rsidRPr="008A181F">
        <w:t xml:space="preserve"> </w:t>
      </w:r>
    </w:p>
    <w:p w14:paraId="2F2619EA" w14:textId="77777777" w:rsidR="0010242C" w:rsidRPr="0010242C" w:rsidRDefault="0010242C" w:rsidP="0010242C">
      <w:r w:rsidRPr="0010242C">
        <w:t xml:space="preserve">• Rada města (RM) schválila uzavření Dodatku č. 1 Smlouvy o dílo ze dne 1. 9. 2020 „Přístavba a stavební úprava smuteční síně v Zubří“ se společností </w:t>
      </w:r>
      <w:proofErr w:type="spellStart"/>
      <w:r w:rsidRPr="0010242C">
        <w:t>Mézl</w:t>
      </w:r>
      <w:proofErr w:type="spellEnd"/>
      <w:r w:rsidRPr="0010242C">
        <w:t xml:space="preserve"> a Janíček</w:t>
      </w:r>
      <w:r w:rsidR="00543B14">
        <w:t>,</w:t>
      </w:r>
      <w:r w:rsidRPr="0010242C">
        <w:t xml:space="preserve"> s.</w:t>
      </w:r>
      <w:r w:rsidR="00543B14">
        <w:t xml:space="preserve"> </w:t>
      </w:r>
      <w:r w:rsidRPr="0010242C">
        <w:t>r.</w:t>
      </w:r>
      <w:r w:rsidR="00543B14">
        <w:t xml:space="preserve"> </w:t>
      </w:r>
      <w:r w:rsidRPr="0010242C">
        <w:t>o., IČ: 268 51 881, Zašová 170, PSČ 756 51. Dodatek se týká prodloužení termínu realizace z 31. 7. 2021 na 17. 9. 2021. Dodavatel toto zdůvodnil potížemi se zaměstnanci z důvodu pandemie, nemožností prací v jarních měsících z důvodu zimy a problematickou situací ve stavebnictví ohledně dodávky materiálů.</w:t>
      </w:r>
    </w:p>
    <w:p w14:paraId="63BCE94B" w14:textId="77777777" w:rsidR="0010242C" w:rsidRPr="0010242C" w:rsidRDefault="0010242C" w:rsidP="0010242C">
      <w:r w:rsidRPr="0010242C">
        <w:t xml:space="preserve">• RM schválila zapracování přestavby městského bytu v prostorách Klubu na šatnu herců do projektové dokumentace Rekonstrukce Klubu Zubří. Jedním z dílčích úkolů rekonstrukce je navýšení kapacit šaten herců v blízkosti jeviště, přičemž pro tento účel se hodí přestavba městského bytu. Zapracování přestavby do projektové dokumentace je součástí vysoutěžené ceny. </w:t>
      </w:r>
    </w:p>
    <w:p w14:paraId="614EC06E" w14:textId="77777777" w:rsidR="0010242C" w:rsidRPr="0010242C" w:rsidRDefault="0010242C" w:rsidP="0010242C">
      <w:r w:rsidRPr="0010242C">
        <w:t xml:space="preserve">• RM schválila uzavření smlouvy o dílo na vypracování I. etapy architektonických prací na Sídlišti Zubří s AKI, společnost s ručením omezeným, IČ 410 32 489, Tkalcovská 1081, Rožnov pod Radhoštěm, PSČ 756 61. Jedná se o revitalizaci a využití prostor na Sídlišti před Jednotou (COOP) – bytové domy s parkovacími kapacitami v podzemí, parkoviště, dětské hřiště, setkávací místo a navazující </w:t>
      </w:r>
      <w:r w:rsidR="00543B14">
        <w:t>k</w:t>
      </w:r>
      <w:r w:rsidRPr="0010242C">
        <w:t>omunikace. V této fázi se jedná o počáteční práce na návrzích možných variant, průzkumy, geodetické práce apod. Cena činí 95 tis. Kč bez DPH.</w:t>
      </w:r>
    </w:p>
    <w:p w14:paraId="2539222A" w14:textId="77777777" w:rsidR="0010242C" w:rsidRPr="0010242C" w:rsidRDefault="0010242C" w:rsidP="0010242C">
      <w:r w:rsidRPr="0010242C">
        <w:t xml:space="preserve">• RM schválila uzavření Dodatku č. 3 ke Smlouvě o nájmu služebního bytu Hlavní 824, Zubří, s </w:t>
      </w:r>
      <w:proofErr w:type="spellStart"/>
      <w:r w:rsidRPr="0010242C">
        <w:t>XXXxxx</w:t>
      </w:r>
      <w:proofErr w:type="spellEnd"/>
      <w:r w:rsidRPr="0010242C">
        <w:t>, na dobu určitou od 1. 9. 2021 do 31. 8. 2022.</w:t>
      </w:r>
    </w:p>
    <w:p w14:paraId="1BE075CF" w14:textId="77777777" w:rsidR="0010242C" w:rsidRPr="0010242C" w:rsidRDefault="0010242C" w:rsidP="0010242C">
      <w:r w:rsidRPr="0010242C">
        <w:t>• RM schválila uzavření Smlouvy o nájmu místa pro umístění reklamní tabule se společností OKENTĚS spol. s r.</w:t>
      </w:r>
      <w:r w:rsidR="00543B14">
        <w:t xml:space="preserve"> </w:t>
      </w:r>
      <w:r w:rsidRPr="0010242C">
        <w:t xml:space="preserve">o., IČ: 26817772, Valašské Meziříčí, Hemy 920, Krásno nad Bečvou, PSČ 757 01, s účinností od 1. 8. 2021. Jedná se o 2 reklamní tabule na sloupy veřejného osvětlení o velikosti 1000 x 600 mm. Nájemné činí 2380 Kč vč. DPH za rok. </w:t>
      </w:r>
    </w:p>
    <w:p w14:paraId="0D1443CB" w14:textId="77777777" w:rsidR="0010242C" w:rsidRPr="0010242C" w:rsidRDefault="0010242C" w:rsidP="0010242C">
      <w:r w:rsidRPr="0010242C">
        <w:t xml:space="preserve">• RM schválila rozpočtové opatření RM č. 4/2021, kterým se provádí změna rozpočtu pro rok 2021. Předmětem opatření byla především daň z příjmů právnických osob města po podání přiznání, kompenzace propadu daně ze závislé činnosti, zvýšení investičních výdajů (autobusová zastávka u Mitášů), dar obcím postiženým tornádem na </w:t>
      </w:r>
      <w:r w:rsidR="00543B14">
        <w:t>j</w:t>
      </w:r>
      <w:r w:rsidRPr="0010242C">
        <w:t xml:space="preserve">ižní Moravě atd. Rozpočet města po tomto opatření je upraven na 144,7 mil. Kč na příjmové a výdajové stránce. Kompletní přehled položek naleznete ve zveřejněných důvodových zprávách na webu města Zubří. </w:t>
      </w:r>
    </w:p>
    <w:p w14:paraId="5D79820F" w14:textId="77777777" w:rsidR="0010242C" w:rsidRPr="0010242C" w:rsidRDefault="0010242C" w:rsidP="0010242C">
      <w:r w:rsidRPr="0010242C">
        <w:t>• RM byla informována o aktuální situaci k pozemkům nabízených společností Gumárny Zubří, a.</w:t>
      </w:r>
      <w:r w:rsidR="00543B14">
        <w:t xml:space="preserve"> </w:t>
      </w:r>
      <w:r w:rsidRPr="0010242C">
        <w:t>s.</w:t>
      </w:r>
      <w:r w:rsidR="00543B14">
        <w:t>,</w:t>
      </w:r>
      <w:r w:rsidRPr="0010242C">
        <w:t xml:space="preserve"> k odprodeji. K tomuto odprodeji Zastupitelstvo města na své červnové schůzi nepřijalo žádné usnesení. Nabídka nyní již není ze strany Gumáren dle jejich vyjádření aktuální, proto se RM tímto bodem dále nezabývala. </w:t>
      </w:r>
    </w:p>
    <w:p w14:paraId="197F65F3" w14:textId="77777777" w:rsidR="0010242C" w:rsidRPr="0010242C" w:rsidRDefault="0010242C" w:rsidP="0010242C">
      <w:r w:rsidRPr="0010242C">
        <w:t>• RM schválila odměnu končící ředitelce příspěvkové organizace Mateřská škola Zubří, Sídliště 1109, okres Vsetín paní Haně Kučerkové.</w:t>
      </w:r>
    </w:p>
    <w:p w14:paraId="4776CF5A" w14:textId="77777777" w:rsidR="0010242C" w:rsidRDefault="0010242C" w:rsidP="0010242C"/>
    <w:p w14:paraId="33FD92C0" w14:textId="77777777" w:rsidR="0010242C" w:rsidRDefault="0010242C" w:rsidP="0010242C"/>
    <w:p w14:paraId="21F3AE89" w14:textId="77777777" w:rsidR="0010242C" w:rsidRDefault="0010242C" w:rsidP="0010242C">
      <w:pPr>
        <w:jc w:val="both"/>
      </w:pPr>
    </w:p>
    <w:p w14:paraId="1C7B8EFF" w14:textId="77777777" w:rsidR="00E85855" w:rsidRDefault="000E2D48" w:rsidP="000E2D48">
      <w:pPr>
        <w:jc w:val="both"/>
      </w:pPr>
      <w:r>
        <w:t>Za Radu města</w:t>
      </w:r>
      <w:r w:rsidR="00F54F00">
        <w:t xml:space="preserve"> Zubří</w:t>
      </w:r>
      <w:r>
        <w:t xml:space="preserve"> Matěj Mizera</w:t>
      </w:r>
    </w:p>
    <w:sectPr w:rsidR="00E85855" w:rsidSect="00C56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BF2"/>
    <w:multiLevelType w:val="hybridMultilevel"/>
    <w:tmpl w:val="9EB29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922B8F"/>
    <w:multiLevelType w:val="hybridMultilevel"/>
    <w:tmpl w:val="832A8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5B3697"/>
    <w:multiLevelType w:val="hybridMultilevel"/>
    <w:tmpl w:val="4238CE8E"/>
    <w:lvl w:ilvl="0" w:tplc="868E9C4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6830AA"/>
    <w:multiLevelType w:val="hybridMultilevel"/>
    <w:tmpl w:val="E6969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3A12B5"/>
    <w:multiLevelType w:val="hybridMultilevel"/>
    <w:tmpl w:val="D85C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6"/>
    <w:rsid w:val="0000603B"/>
    <w:rsid w:val="000B0497"/>
    <w:rsid w:val="000E2D48"/>
    <w:rsid w:val="0010242C"/>
    <w:rsid w:val="00147268"/>
    <w:rsid w:val="002C6090"/>
    <w:rsid w:val="002D7297"/>
    <w:rsid w:val="00311366"/>
    <w:rsid w:val="003F6E87"/>
    <w:rsid w:val="00476D8C"/>
    <w:rsid w:val="004E6415"/>
    <w:rsid w:val="00543B14"/>
    <w:rsid w:val="006213B3"/>
    <w:rsid w:val="00635C5F"/>
    <w:rsid w:val="008C27F3"/>
    <w:rsid w:val="00BE6184"/>
    <w:rsid w:val="00C569A0"/>
    <w:rsid w:val="00CD6A0B"/>
    <w:rsid w:val="00CE4866"/>
    <w:rsid w:val="00CF4E88"/>
    <w:rsid w:val="00E85855"/>
    <w:rsid w:val="00F2624F"/>
    <w:rsid w:val="00F54F00"/>
    <w:rsid w:val="00FD1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19A0"/>
  <w15:docId w15:val="{8E315B92-16CF-469B-955A-6F938243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0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6090"/>
    <w:pPr>
      <w:ind w:left="720"/>
      <w:contextualSpacing/>
    </w:pPr>
  </w:style>
  <w:style w:type="character" w:styleId="Hypertextovodkaz">
    <w:name w:val="Hyperlink"/>
    <w:basedOn w:val="Standardnpsmoodstavce"/>
    <w:uiPriority w:val="99"/>
    <w:unhideWhenUsed/>
    <w:rsid w:val="0010242C"/>
    <w:rPr>
      <w:color w:val="0563C1" w:themeColor="hyperlink"/>
      <w:u w:val="single"/>
    </w:rPr>
  </w:style>
  <w:style w:type="character" w:styleId="Sledovanodkaz">
    <w:name w:val="FollowedHyperlink"/>
    <w:basedOn w:val="Standardnpsmoodstavce"/>
    <w:uiPriority w:val="99"/>
    <w:semiHidden/>
    <w:unhideWhenUsed/>
    <w:rsid w:val="0010242C"/>
    <w:rPr>
      <w:color w:val="954F72" w:themeColor="followedHyperlink"/>
      <w:u w:val="single"/>
    </w:rPr>
  </w:style>
  <w:style w:type="table" w:styleId="Mkatabulky">
    <w:name w:val="Table Grid"/>
    <w:basedOn w:val="Normlntabulka"/>
    <w:uiPriority w:val="59"/>
    <w:rsid w:val="0010242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E61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6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29">
      <w:bodyDiv w:val="1"/>
      <w:marLeft w:val="0"/>
      <w:marRight w:val="0"/>
      <w:marTop w:val="0"/>
      <w:marBottom w:val="0"/>
      <w:divBdr>
        <w:top w:val="none" w:sz="0" w:space="0" w:color="auto"/>
        <w:left w:val="none" w:sz="0" w:space="0" w:color="auto"/>
        <w:bottom w:val="none" w:sz="0" w:space="0" w:color="auto"/>
        <w:right w:val="none" w:sz="0" w:space="0" w:color="auto"/>
      </w:divBdr>
      <w:divsChild>
        <w:div w:id="1780484521">
          <w:marLeft w:val="0"/>
          <w:marRight w:val="0"/>
          <w:marTop w:val="0"/>
          <w:marBottom w:val="0"/>
          <w:divBdr>
            <w:top w:val="none" w:sz="0" w:space="0" w:color="auto"/>
            <w:left w:val="none" w:sz="0" w:space="0" w:color="auto"/>
            <w:bottom w:val="none" w:sz="0" w:space="0" w:color="auto"/>
            <w:right w:val="none" w:sz="0" w:space="0" w:color="auto"/>
          </w:divBdr>
        </w:div>
        <w:div w:id="337385881">
          <w:marLeft w:val="0"/>
          <w:marRight w:val="0"/>
          <w:marTop w:val="0"/>
          <w:marBottom w:val="0"/>
          <w:divBdr>
            <w:top w:val="none" w:sz="0" w:space="0" w:color="auto"/>
            <w:left w:val="none" w:sz="0" w:space="0" w:color="auto"/>
            <w:bottom w:val="none" w:sz="0" w:space="0" w:color="auto"/>
            <w:right w:val="none" w:sz="0" w:space="0" w:color="auto"/>
          </w:divBdr>
        </w:div>
        <w:div w:id="43797150">
          <w:marLeft w:val="0"/>
          <w:marRight w:val="0"/>
          <w:marTop w:val="0"/>
          <w:marBottom w:val="0"/>
          <w:divBdr>
            <w:top w:val="none" w:sz="0" w:space="0" w:color="auto"/>
            <w:left w:val="none" w:sz="0" w:space="0" w:color="auto"/>
            <w:bottom w:val="none" w:sz="0" w:space="0" w:color="auto"/>
            <w:right w:val="none" w:sz="0" w:space="0" w:color="auto"/>
          </w:divBdr>
        </w:div>
        <w:div w:id="701445846">
          <w:marLeft w:val="0"/>
          <w:marRight w:val="0"/>
          <w:marTop w:val="0"/>
          <w:marBottom w:val="0"/>
          <w:divBdr>
            <w:top w:val="none" w:sz="0" w:space="0" w:color="auto"/>
            <w:left w:val="none" w:sz="0" w:space="0" w:color="auto"/>
            <w:bottom w:val="none" w:sz="0" w:space="0" w:color="auto"/>
            <w:right w:val="none" w:sz="0" w:space="0" w:color="auto"/>
          </w:divBdr>
        </w:div>
        <w:div w:id="1357805844">
          <w:marLeft w:val="0"/>
          <w:marRight w:val="0"/>
          <w:marTop w:val="0"/>
          <w:marBottom w:val="0"/>
          <w:divBdr>
            <w:top w:val="none" w:sz="0" w:space="0" w:color="auto"/>
            <w:left w:val="none" w:sz="0" w:space="0" w:color="auto"/>
            <w:bottom w:val="none" w:sz="0" w:space="0" w:color="auto"/>
            <w:right w:val="none" w:sz="0" w:space="0" w:color="auto"/>
          </w:divBdr>
        </w:div>
        <w:div w:id="240259501">
          <w:marLeft w:val="0"/>
          <w:marRight w:val="0"/>
          <w:marTop w:val="0"/>
          <w:marBottom w:val="0"/>
          <w:divBdr>
            <w:top w:val="none" w:sz="0" w:space="0" w:color="auto"/>
            <w:left w:val="none" w:sz="0" w:space="0" w:color="auto"/>
            <w:bottom w:val="none" w:sz="0" w:space="0" w:color="auto"/>
            <w:right w:val="none" w:sz="0" w:space="0" w:color="auto"/>
          </w:divBdr>
        </w:div>
        <w:div w:id="864639483">
          <w:marLeft w:val="0"/>
          <w:marRight w:val="0"/>
          <w:marTop w:val="0"/>
          <w:marBottom w:val="0"/>
          <w:divBdr>
            <w:top w:val="none" w:sz="0" w:space="0" w:color="auto"/>
            <w:left w:val="none" w:sz="0" w:space="0" w:color="auto"/>
            <w:bottom w:val="none" w:sz="0" w:space="0" w:color="auto"/>
            <w:right w:val="none" w:sz="0" w:space="0" w:color="auto"/>
          </w:divBdr>
        </w:div>
        <w:div w:id="346491756">
          <w:marLeft w:val="0"/>
          <w:marRight w:val="0"/>
          <w:marTop w:val="0"/>
          <w:marBottom w:val="0"/>
          <w:divBdr>
            <w:top w:val="none" w:sz="0" w:space="0" w:color="auto"/>
            <w:left w:val="none" w:sz="0" w:space="0" w:color="auto"/>
            <w:bottom w:val="none" w:sz="0" w:space="0" w:color="auto"/>
            <w:right w:val="none" w:sz="0" w:space="0" w:color="auto"/>
          </w:divBdr>
        </w:div>
        <w:div w:id="828249715">
          <w:marLeft w:val="0"/>
          <w:marRight w:val="0"/>
          <w:marTop w:val="0"/>
          <w:marBottom w:val="0"/>
          <w:divBdr>
            <w:top w:val="none" w:sz="0" w:space="0" w:color="auto"/>
            <w:left w:val="none" w:sz="0" w:space="0" w:color="auto"/>
            <w:bottom w:val="none" w:sz="0" w:space="0" w:color="auto"/>
            <w:right w:val="none" w:sz="0" w:space="0" w:color="auto"/>
          </w:divBdr>
        </w:div>
        <w:div w:id="1208299850">
          <w:marLeft w:val="0"/>
          <w:marRight w:val="0"/>
          <w:marTop w:val="0"/>
          <w:marBottom w:val="0"/>
          <w:divBdr>
            <w:top w:val="none" w:sz="0" w:space="0" w:color="auto"/>
            <w:left w:val="none" w:sz="0" w:space="0" w:color="auto"/>
            <w:bottom w:val="none" w:sz="0" w:space="0" w:color="auto"/>
            <w:right w:val="none" w:sz="0" w:space="0" w:color="auto"/>
          </w:divBdr>
        </w:div>
        <w:div w:id="1928728428">
          <w:marLeft w:val="0"/>
          <w:marRight w:val="0"/>
          <w:marTop w:val="0"/>
          <w:marBottom w:val="0"/>
          <w:divBdr>
            <w:top w:val="none" w:sz="0" w:space="0" w:color="auto"/>
            <w:left w:val="none" w:sz="0" w:space="0" w:color="auto"/>
            <w:bottom w:val="none" w:sz="0" w:space="0" w:color="auto"/>
            <w:right w:val="none" w:sz="0" w:space="0" w:color="auto"/>
          </w:divBdr>
        </w:div>
        <w:div w:id="473984493">
          <w:marLeft w:val="0"/>
          <w:marRight w:val="0"/>
          <w:marTop w:val="0"/>
          <w:marBottom w:val="0"/>
          <w:divBdr>
            <w:top w:val="none" w:sz="0" w:space="0" w:color="auto"/>
            <w:left w:val="none" w:sz="0" w:space="0" w:color="auto"/>
            <w:bottom w:val="none" w:sz="0" w:space="0" w:color="auto"/>
            <w:right w:val="none" w:sz="0" w:space="0" w:color="auto"/>
          </w:divBdr>
        </w:div>
        <w:div w:id="1361739442">
          <w:marLeft w:val="0"/>
          <w:marRight w:val="0"/>
          <w:marTop w:val="0"/>
          <w:marBottom w:val="0"/>
          <w:divBdr>
            <w:top w:val="none" w:sz="0" w:space="0" w:color="auto"/>
            <w:left w:val="none" w:sz="0" w:space="0" w:color="auto"/>
            <w:bottom w:val="none" w:sz="0" w:space="0" w:color="auto"/>
            <w:right w:val="none" w:sz="0" w:space="0" w:color="auto"/>
          </w:divBdr>
        </w:div>
        <w:div w:id="318315450">
          <w:marLeft w:val="0"/>
          <w:marRight w:val="0"/>
          <w:marTop w:val="0"/>
          <w:marBottom w:val="0"/>
          <w:divBdr>
            <w:top w:val="none" w:sz="0" w:space="0" w:color="auto"/>
            <w:left w:val="none" w:sz="0" w:space="0" w:color="auto"/>
            <w:bottom w:val="none" w:sz="0" w:space="0" w:color="auto"/>
            <w:right w:val="none" w:sz="0" w:space="0" w:color="auto"/>
          </w:divBdr>
        </w:div>
        <w:div w:id="963970729">
          <w:marLeft w:val="0"/>
          <w:marRight w:val="0"/>
          <w:marTop w:val="0"/>
          <w:marBottom w:val="0"/>
          <w:divBdr>
            <w:top w:val="none" w:sz="0" w:space="0" w:color="auto"/>
            <w:left w:val="none" w:sz="0" w:space="0" w:color="auto"/>
            <w:bottom w:val="none" w:sz="0" w:space="0" w:color="auto"/>
            <w:right w:val="none" w:sz="0" w:space="0" w:color="auto"/>
          </w:divBdr>
        </w:div>
        <w:div w:id="47460557">
          <w:marLeft w:val="0"/>
          <w:marRight w:val="0"/>
          <w:marTop w:val="0"/>
          <w:marBottom w:val="0"/>
          <w:divBdr>
            <w:top w:val="none" w:sz="0" w:space="0" w:color="auto"/>
            <w:left w:val="none" w:sz="0" w:space="0" w:color="auto"/>
            <w:bottom w:val="none" w:sz="0" w:space="0" w:color="auto"/>
            <w:right w:val="none" w:sz="0" w:space="0" w:color="auto"/>
          </w:divBdr>
        </w:div>
        <w:div w:id="1160074279">
          <w:marLeft w:val="0"/>
          <w:marRight w:val="0"/>
          <w:marTop w:val="0"/>
          <w:marBottom w:val="0"/>
          <w:divBdr>
            <w:top w:val="none" w:sz="0" w:space="0" w:color="auto"/>
            <w:left w:val="none" w:sz="0" w:space="0" w:color="auto"/>
            <w:bottom w:val="none" w:sz="0" w:space="0" w:color="auto"/>
            <w:right w:val="none" w:sz="0" w:space="0" w:color="auto"/>
          </w:divBdr>
        </w:div>
      </w:divsChild>
    </w:div>
    <w:div w:id="20202546">
      <w:bodyDiv w:val="1"/>
      <w:marLeft w:val="0"/>
      <w:marRight w:val="0"/>
      <w:marTop w:val="0"/>
      <w:marBottom w:val="0"/>
      <w:divBdr>
        <w:top w:val="none" w:sz="0" w:space="0" w:color="auto"/>
        <w:left w:val="none" w:sz="0" w:space="0" w:color="auto"/>
        <w:bottom w:val="none" w:sz="0" w:space="0" w:color="auto"/>
        <w:right w:val="none" w:sz="0" w:space="0" w:color="auto"/>
      </w:divBdr>
      <w:divsChild>
        <w:div w:id="1589314812">
          <w:marLeft w:val="0"/>
          <w:marRight w:val="0"/>
          <w:marTop w:val="0"/>
          <w:marBottom w:val="0"/>
          <w:divBdr>
            <w:top w:val="none" w:sz="0" w:space="0" w:color="auto"/>
            <w:left w:val="none" w:sz="0" w:space="0" w:color="auto"/>
            <w:bottom w:val="none" w:sz="0" w:space="0" w:color="auto"/>
            <w:right w:val="none" w:sz="0" w:space="0" w:color="auto"/>
          </w:divBdr>
        </w:div>
        <w:div w:id="1279608988">
          <w:marLeft w:val="0"/>
          <w:marRight w:val="0"/>
          <w:marTop w:val="0"/>
          <w:marBottom w:val="0"/>
          <w:divBdr>
            <w:top w:val="none" w:sz="0" w:space="0" w:color="auto"/>
            <w:left w:val="none" w:sz="0" w:space="0" w:color="auto"/>
            <w:bottom w:val="none" w:sz="0" w:space="0" w:color="auto"/>
            <w:right w:val="none" w:sz="0" w:space="0" w:color="auto"/>
          </w:divBdr>
        </w:div>
        <w:div w:id="498666353">
          <w:marLeft w:val="0"/>
          <w:marRight w:val="0"/>
          <w:marTop w:val="0"/>
          <w:marBottom w:val="0"/>
          <w:divBdr>
            <w:top w:val="none" w:sz="0" w:space="0" w:color="auto"/>
            <w:left w:val="none" w:sz="0" w:space="0" w:color="auto"/>
            <w:bottom w:val="none" w:sz="0" w:space="0" w:color="auto"/>
            <w:right w:val="none" w:sz="0" w:space="0" w:color="auto"/>
          </w:divBdr>
        </w:div>
        <w:div w:id="1762027753">
          <w:marLeft w:val="0"/>
          <w:marRight w:val="0"/>
          <w:marTop w:val="0"/>
          <w:marBottom w:val="0"/>
          <w:divBdr>
            <w:top w:val="none" w:sz="0" w:space="0" w:color="auto"/>
            <w:left w:val="none" w:sz="0" w:space="0" w:color="auto"/>
            <w:bottom w:val="none" w:sz="0" w:space="0" w:color="auto"/>
            <w:right w:val="none" w:sz="0" w:space="0" w:color="auto"/>
          </w:divBdr>
        </w:div>
        <w:div w:id="1777364966">
          <w:marLeft w:val="0"/>
          <w:marRight w:val="0"/>
          <w:marTop w:val="0"/>
          <w:marBottom w:val="0"/>
          <w:divBdr>
            <w:top w:val="none" w:sz="0" w:space="0" w:color="auto"/>
            <w:left w:val="none" w:sz="0" w:space="0" w:color="auto"/>
            <w:bottom w:val="none" w:sz="0" w:space="0" w:color="auto"/>
            <w:right w:val="none" w:sz="0" w:space="0" w:color="auto"/>
          </w:divBdr>
        </w:div>
        <w:div w:id="1780221883">
          <w:marLeft w:val="0"/>
          <w:marRight w:val="0"/>
          <w:marTop w:val="0"/>
          <w:marBottom w:val="0"/>
          <w:divBdr>
            <w:top w:val="none" w:sz="0" w:space="0" w:color="auto"/>
            <w:left w:val="none" w:sz="0" w:space="0" w:color="auto"/>
            <w:bottom w:val="none" w:sz="0" w:space="0" w:color="auto"/>
            <w:right w:val="none" w:sz="0" w:space="0" w:color="auto"/>
          </w:divBdr>
        </w:div>
        <w:div w:id="575868275">
          <w:marLeft w:val="0"/>
          <w:marRight w:val="0"/>
          <w:marTop w:val="0"/>
          <w:marBottom w:val="0"/>
          <w:divBdr>
            <w:top w:val="none" w:sz="0" w:space="0" w:color="auto"/>
            <w:left w:val="none" w:sz="0" w:space="0" w:color="auto"/>
            <w:bottom w:val="none" w:sz="0" w:space="0" w:color="auto"/>
            <w:right w:val="none" w:sz="0" w:space="0" w:color="auto"/>
          </w:divBdr>
        </w:div>
        <w:div w:id="306473920">
          <w:marLeft w:val="0"/>
          <w:marRight w:val="0"/>
          <w:marTop w:val="0"/>
          <w:marBottom w:val="0"/>
          <w:divBdr>
            <w:top w:val="none" w:sz="0" w:space="0" w:color="auto"/>
            <w:left w:val="none" w:sz="0" w:space="0" w:color="auto"/>
            <w:bottom w:val="none" w:sz="0" w:space="0" w:color="auto"/>
            <w:right w:val="none" w:sz="0" w:space="0" w:color="auto"/>
          </w:divBdr>
        </w:div>
        <w:div w:id="1216546517">
          <w:marLeft w:val="0"/>
          <w:marRight w:val="0"/>
          <w:marTop w:val="0"/>
          <w:marBottom w:val="0"/>
          <w:divBdr>
            <w:top w:val="none" w:sz="0" w:space="0" w:color="auto"/>
            <w:left w:val="none" w:sz="0" w:space="0" w:color="auto"/>
            <w:bottom w:val="none" w:sz="0" w:space="0" w:color="auto"/>
            <w:right w:val="none" w:sz="0" w:space="0" w:color="auto"/>
          </w:divBdr>
        </w:div>
        <w:div w:id="545021546">
          <w:marLeft w:val="0"/>
          <w:marRight w:val="0"/>
          <w:marTop w:val="0"/>
          <w:marBottom w:val="0"/>
          <w:divBdr>
            <w:top w:val="none" w:sz="0" w:space="0" w:color="auto"/>
            <w:left w:val="none" w:sz="0" w:space="0" w:color="auto"/>
            <w:bottom w:val="none" w:sz="0" w:space="0" w:color="auto"/>
            <w:right w:val="none" w:sz="0" w:space="0" w:color="auto"/>
          </w:divBdr>
        </w:div>
        <w:div w:id="613175812">
          <w:marLeft w:val="0"/>
          <w:marRight w:val="0"/>
          <w:marTop w:val="0"/>
          <w:marBottom w:val="0"/>
          <w:divBdr>
            <w:top w:val="none" w:sz="0" w:space="0" w:color="auto"/>
            <w:left w:val="none" w:sz="0" w:space="0" w:color="auto"/>
            <w:bottom w:val="none" w:sz="0" w:space="0" w:color="auto"/>
            <w:right w:val="none" w:sz="0" w:space="0" w:color="auto"/>
          </w:divBdr>
        </w:div>
        <w:div w:id="2126582401">
          <w:marLeft w:val="0"/>
          <w:marRight w:val="0"/>
          <w:marTop w:val="0"/>
          <w:marBottom w:val="0"/>
          <w:divBdr>
            <w:top w:val="none" w:sz="0" w:space="0" w:color="auto"/>
            <w:left w:val="none" w:sz="0" w:space="0" w:color="auto"/>
            <w:bottom w:val="none" w:sz="0" w:space="0" w:color="auto"/>
            <w:right w:val="none" w:sz="0" w:space="0" w:color="auto"/>
          </w:divBdr>
        </w:div>
        <w:div w:id="1822968261">
          <w:marLeft w:val="0"/>
          <w:marRight w:val="0"/>
          <w:marTop w:val="0"/>
          <w:marBottom w:val="0"/>
          <w:divBdr>
            <w:top w:val="none" w:sz="0" w:space="0" w:color="auto"/>
            <w:left w:val="none" w:sz="0" w:space="0" w:color="auto"/>
            <w:bottom w:val="none" w:sz="0" w:space="0" w:color="auto"/>
            <w:right w:val="none" w:sz="0" w:space="0" w:color="auto"/>
          </w:divBdr>
        </w:div>
        <w:div w:id="473841103">
          <w:marLeft w:val="0"/>
          <w:marRight w:val="0"/>
          <w:marTop w:val="0"/>
          <w:marBottom w:val="0"/>
          <w:divBdr>
            <w:top w:val="none" w:sz="0" w:space="0" w:color="auto"/>
            <w:left w:val="none" w:sz="0" w:space="0" w:color="auto"/>
            <w:bottom w:val="none" w:sz="0" w:space="0" w:color="auto"/>
            <w:right w:val="none" w:sz="0" w:space="0" w:color="auto"/>
          </w:divBdr>
        </w:div>
        <w:div w:id="1236281384">
          <w:marLeft w:val="0"/>
          <w:marRight w:val="0"/>
          <w:marTop w:val="0"/>
          <w:marBottom w:val="0"/>
          <w:divBdr>
            <w:top w:val="none" w:sz="0" w:space="0" w:color="auto"/>
            <w:left w:val="none" w:sz="0" w:space="0" w:color="auto"/>
            <w:bottom w:val="none" w:sz="0" w:space="0" w:color="auto"/>
            <w:right w:val="none" w:sz="0" w:space="0" w:color="auto"/>
          </w:divBdr>
        </w:div>
        <w:div w:id="720522582">
          <w:marLeft w:val="0"/>
          <w:marRight w:val="0"/>
          <w:marTop w:val="0"/>
          <w:marBottom w:val="0"/>
          <w:divBdr>
            <w:top w:val="none" w:sz="0" w:space="0" w:color="auto"/>
            <w:left w:val="none" w:sz="0" w:space="0" w:color="auto"/>
            <w:bottom w:val="none" w:sz="0" w:space="0" w:color="auto"/>
            <w:right w:val="none" w:sz="0" w:space="0" w:color="auto"/>
          </w:divBdr>
        </w:div>
        <w:div w:id="1940717958">
          <w:marLeft w:val="0"/>
          <w:marRight w:val="0"/>
          <w:marTop w:val="0"/>
          <w:marBottom w:val="0"/>
          <w:divBdr>
            <w:top w:val="none" w:sz="0" w:space="0" w:color="auto"/>
            <w:left w:val="none" w:sz="0" w:space="0" w:color="auto"/>
            <w:bottom w:val="none" w:sz="0" w:space="0" w:color="auto"/>
            <w:right w:val="none" w:sz="0" w:space="0" w:color="auto"/>
          </w:divBdr>
        </w:div>
        <w:div w:id="121465412">
          <w:marLeft w:val="0"/>
          <w:marRight w:val="0"/>
          <w:marTop w:val="0"/>
          <w:marBottom w:val="0"/>
          <w:divBdr>
            <w:top w:val="none" w:sz="0" w:space="0" w:color="auto"/>
            <w:left w:val="none" w:sz="0" w:space="0" w:color="auto"/>
            <w:bottom w:val="none" w:sz="0" w:space="0" w:color="auto"/>
            <w:right w:val="none" w:sz="0" w:space="0" w:color="auto"/>
          </w:divBdr>
        </w:div>
        <w:div w:id="1253080994">
          <w:marLeft w:val="0"/>
          <w:marRight w:val="0"/>
          <w:marTop w:val="0"/>
          <w:marBottom w:val="0"/>
          <w:divBdr>
            <w:top w:val="none" w:sz="0" w:space="0" w:color="auto"/>
            <w:left w:val="none" w:sz="0" w:space="0" w:color="auto"/>
            <w:bottom w:val="none" w:sz="0" w:space="0" w:color="auto"/>
            <w:right w:val="none" w:sz="0" w:space="0" w:color="auto"/>
          </w:divBdr>
        </w:div>
        <w:div w:id="97142855">
          <w:marLeft w:val="0"/>
          <w:marRight w:val="0"/>
          <w:marTop w:val="0"/>
          <w:marBottom w:val="0"/>
          <w:divBdr>
            <w:top w:val="none" w:sz="0" w:space="0" w:color="auto"/>
            <w:left w:val="none" w:sz="0" w:space="0" w:color="auto"/>
            <w:bottom w:val="none" w:sz="0" w:space="0" w:color="auto"/>
            <w:right w:val="none" w:sz="0" w:space="0" w:color="auto"/>
          </w:divBdr>
        </w:div>
        <w:div w:id="1586719131">
          <w:marLeft w:val="0"/>
          <w:marRight w:val="0"/>
          <w:marTop w:val="0"/>
          <w:marBottom w:val="0"/>
          <w:divBdr>
            <w:top w:val="none" w:sz="0" w:space="0" w:color="auto"/>
            <w:left w:val="none" w:sz="0" w:space="0" w:color="auto"/>
            <w:bottom w:val="none" w:sz="0" w:space="0" w:color="auto"/>
            <w:right w:val="none" w:sz="0" w:space="0" w:color="auto"/>
          </w:divBdr>
        </w:div>
      </w:divsChild>
    </w:div>
    <w:div w:id="59331967">
      <w:bodyDiv w:val="1"/>
      <w:marLeft w:val="0"/>
      <w:marRight w:val="0"/>
      <w:marTop w:val="0"/>
      <w:marBottom w:val="0"/>
      <w:divBdr>
        <w:top w:val="none" w:sz="0" w:space="0" w:color="auto"/>
        <w:left w:val="none" w:sz="0" w:space="0" w:color="auto"/>
        <w:bottom w:val="none" w:sz="0" w:space="0" w:color="auto"/>
        <w:right w:val="none" w:sz="0" w:space="0" w:color="auto"/>
      </w:divBdr>
      <w:divsChild>
        <w:div w:id="982584125">
          <w:marLeft w:val="0"/>
          <w:marRight w:val="0"/>
          <w:marTop w:val="0"/>
          <w:marBottom w:val="0"/>
          <w:divBdr>
            <w:top w:val="none" w:sz="0" w:space="0" w:color="auto"/>
            <w:left w:val="none" w:sz="0" w:space="0" w:color="auto"/>
            <w:bottom w:val="none" w:sz="0" w:space="0" w:color="auto"/>
            <w:right w:val="none" w:sz="0" w:space="0" w:color="auto"/>
          </w:divBdr>
        </w:div>
        <w:div w:id="1001275860">
          <w:marLeft w:val="0"/>
          <w:marRight w:val="0"/>
          <w:marTop w:val="0"/>
          <w:marBottom w:val="0"/>
          <w:divBdr>
            <w:top w:val="none" w:sz="0" w:space="0" w:color="auto"/>
            <w:left w:val="none" w:sz="0" w:space="0" w:color="auto"/>
            <w:bottom w:val="none" w:sz="0" w:space="0" w:color="auto"/>
            <w:right w:val="none" w:sz="0" w:space="0" w:color="auto"/>
          </w:divBdr>
        </w:div>
        <w:div w:id="135949144">
          <w:marLeft w:val="0"/>
          <w:marRight w:val="0"/>
          <w:marTop w:val="0"/>
          <w:marBottom w:val="0"/>
          <w:divBdr>
            <w:top w:val="none" w:sz="0" w:space="0" w:color="auto"/>
            <w:left w:val="none" w:sz="0" w:space="0" w:color="auto"/>
            <w:bottom w:val="none" w:sz="0" w:space="0" w:color="auto"/>
            <w:right w:val="none" w:sz="0" w:space="0" w:color="auto"/>
          </w:divBdr>
        </w:div>
        <w:div w:id="816263408">
          <w:marLeft w:val="0"/>
          <w:marRight w:val="0"/>
          <w:marTop w:val="0"/>
          <w:marBottom w:val="0"/>
          <w:divBdr>
            <w:top w:val="none" w:sz="0" w:space="0" w:color="auto"/>
            <w:left w:val="none" w:sz="0" w:space="0" w:color="auto"/>
            <w:bottom w:val="none" w:sz="0" w:space="0" w:color="auto"/>
            <w:right w:val="none" w:sz="0" w:space="0" w:color="auto"/>
          </w:divBdr>
        </w:div>
        <w:div w:id="2084135141">
          <w:marLeft w:val="0"/>
          <w:marRight w:val="0"/>
          <w:marTop w:val="0"/>
          <w:marBottom w:val="0"/>
          <w:divBdr>
            <w:top w:val="none" w:sz="0" w:space="0" w:color="auto"/>
            <w:left w:val="none" w:sz="0" w:space="0" w:color="auto"/>
            <w:bottom w:val="none" w:sz="0" w:space="0" w:color="auto"/>
            <w:right w:val="none" w:sz="0" w:space="0" w:color="auto"/>
          </w:divBdr>
        </w:div>
        <w:div w:id="1697344005">
          <w:marLeft w:val="0"/>
          <w:marRight w:val="0"/>
          <w:marTop w:val="0"/>
          <w:marBottom w:val="0"/>
          <w:divBdr>
            <w:top w:val="none" w:sz="0" w:space="0" w:color="auto"/>
            <w:left w:val="none" w:sz="0" w:space="0" w:color="auto"/>
            <w:bottom w:val="none" w:sz="0" w:space="0" w:color="auto"/>
            <w:right w:val="none" w:sz="0" w:space="0" w:color="auto"/>
          </w:divBdr>
        </w:div>
        <w:div w:id="2067335771">
          <w:marLeft w:val="0"/>
          <w:marRight w:val="0"/>
          <w:marTop w:val="0"/>
          <w:marBottom w:val="0"/>
          <w:divBdr>
            <w:top w:val="none" w:sz="0" w:space="0" w:color="auto"/>
            <w:left w:val="none" w:sz="0" w:space="0" w:color="auto"/>
            <w:bottom w:val="none" w:sz="0" w:space="0" w:color="auto"/>
            <w:right w:val="none" w:sz="0" w:space="0" w:color="auto"/>
          </w:divBdr>
        </w:div>
        <w:div w:id="1607155298">
          <w:marLeft w:val="0"/>
          <w:marRight w:val="0"/>
          <w:marTop w:val="0"/>
          <w:marBottom w:val="0"/>
          <w:divBdr>
            <w:top w:val="none" w:sz="0" w:space="0" w:color="auto"/>
            <w:left w:val="none" w:sz="0" w:space="0" w:color="auto"/>
            <w:bottom w:val="none" w:sz="0" w:space="0" w:color="auto"/>
            <w:right w:val="none" w:sz="0" w:space="0" w:color="auto"/>
          </w:divBdr>
        </w:div>
        <w:div w:id="1386947531">
          <w:marLeft w:val="0"/>
          <w:marRight w:val="0"/>
          <w:marTop w:val="0"/>
          <w:marBottom w:val="0"/>
          <w:divBdr>
            <w:top w:val="none" w:sz="0" w:space="0" w:color="auto"/>
            <w:left w:val="none" w:sz="0" w:space="0" w:color="auto"/>
            <w:bottom w:val="none" w:sz="0" w:space="0" w:color="auto"/>
            <w:right w:val="none" w:sz="0" w:space="0" w:color="auto"/>
          </w:divBdr>
        </w:div>
        <w:div w:id="632371334">
          <w:marLeft w:val="0"/>
          <w:marRight w:val="0"/>
          <w:marTop w:val="0"/>
          <w:marBottom w:val="0"/>
          <w:divBdr>
            <w:top w:val="none" w:sz="0" w:space="0" w:color="auto"/>
            <w:left w:val="none" w:sz="0" w:space="0" w:color="auto"/>
            <w:bottom w:val="none" w:sz="0" w:space="0" w:color="auto"/>
            <w:right w:val="none" w:sz="0" w:space="0" w:color="auto"/>
          </w:divBdr>
        </w:div>
        <w:div w:id="1963490094">
          <w:marLeft w:val="0"/>
          <w:marRight w:val="0"/>
          <w:marTop w:val="0"/>
          <w:marBottom w:val="0"/>
          <w:divBdr>
            <w:top w:val="none" w:sz="0" w:space="0" w:color="auto"/>
            <w:left w:val="none" w:sz="0" w:space="0" w:color="auto"/>
            <w:bottom w:val="none" w:sz="0" w:space="0" w:color="auto"/>
            <w:right w:val="none" w:sz="0" w:space="0" w:color="auto"/>
          </w:divBdr>
        </w:div>
        <w:div w:id="921453067">
          <w:marLeft w:val="0"/>
          <w:marRight w:val="0"/>
          <w:marTop w:val="0"/>
          <w:marBottom w:val="0"/>
          <w:divBdr>
            <w:top w:val="none" w:sz="0" w:space="0" w:color="auto"/>
            <w:left w:val="none" w:sz="0" w:space="0" w:color="auto"/>
            <w:bottom w:val="none" w:sz="0" w:space="0" w:color="auto"/>
            <w:right w:val="none" w:sz="0" w:space="0" w:color="auto"/>
          </w:divBdr>
        </w:div>
        <w:div w:id="1030959858">
          <w:marLeft w:val="0"/>
          <w:marRight w:val="0"/>
          <w:marTop w:val="0"/>
          <w:marBottom w:val="0"/>
          <w:divBdr>
            <w:top w:val="none" w:sz="0" w:space="0" w:color="auto"/>
            <w:left w:val="none" w:sz="0" w:space="0" w:color="auto"/>
            <w:bottom w:val="none" w:sz="0" w:space="0" w:color="auto"/>
            <w:right w:val="none" w:sz="0" w:space="0" w:color="auto"/>
          </w:divBdr>
        </w:div>
        <w:div w:id="118841767">
          <w:marLeft w:val="0"/>
          <w:marRight w:val="0"/>
          <w:marTop w:val="0"/>
          <w:marBottom w:val="0"/>
          <w:divBdr>
            <w:top w:val="none" w:sz="0" w:space="0" w:color="auto"/>
            <w:left w:val="none" w:sz="0" w:space="0" w:color="auto"/>
            <w:bottom w:val="none" w:sz="0" w:space="0" w:color="auto"/>
            <w:right w:val="none" w:sz="0" w:space="0" w:color="auto"/>
          </w:divBdr>
        </w:div>
        <w:div w:id="1865167387">
          <w:marLeft w:val="0"/>
          <w:marRight w:val="0"/>
          <w:marTop w:val="0"/>
          <w:marBottom w:val="0"/>
          <w:divBdr>
            <w:top w:val="none" w:sz="0" w:space="0" w:color="auto"/>
            <w:left w:val="none" w:sz="0" w:space="0" w:color="auto"/>
            <w:bottom w:val="none" w:sz="0" w:space="0" w:color="auto"/>
            <w:right w:val="none" w:sz="0" w:space="0" w:color="auto"/>
          </w:divBdr>
        </w:div>
        <w:div w:id="1590039952">
          <w:marLeft w:val="0"/>
          <w:marRight w:val="0"/>
          <w:marTop w:val="0"/>
          <w:marBottom w:val="0"/>
          <w:divBdr>
            <w:top w:val="none" w:sz="0" w:space="0" w:color="auto"/>
            <w:left w:val="none" w:sz="0" w:space="0" w:color="auto"/>
            <w:bottom w:val="none" w:sz="0" w:space="0" w:color="auto"/>
            <w:right w:val="none" w:sz="0" w:space="0" w:color="auto"/>
          </w:divBdr>
        </w:div>
        <w:div w:id="1375079864">
          <w:marLeft w:val="0"/>
          <w:marRight w:val="0"/>
          <w:marTop w:val="0"/>
          <w:marBottom w:val="0"/>
          <w:divBdr>
            <w:top w:val="none" w:sz="0" w:space="0" w:color="auto"/>
            <w:left w:val="none" w:sz="0" w:space="0" w:color="auto"/>
            <w:bottom w:val="none" w:sz="0" w:space="0" w:color="auto"/>
            <w:right w:val="none" w:sz="0" w:space="0" w:color="auto"/>
          </w:divBdr>
        </w:div>
        <w:div w:id="1641035846">
          <w:marLeft w:val="0"/>
          <w:marRight w:val="0"/>
          <w:marTop w:val="0"/>
          <w:marBottom w:val="0"/>
          <w:divBdr>
            <w:top w:val="none" w:sz="0" w:space="0" w:color="auto"/>
            <w:left w:val="none" w:sz="0" w:space="0" w:color="auto"/>
            <w:bottom w:val="none" w:sz="0" w:space="0" w:color="auto"/>
            <w:right w:val="none" w:sz="0" w:space="0" w:color="auto"/>
          </w:divBdr>
        </w:div>
        <w:div w:id="1574008473">
          <w:marLeft w:val="0"/>
          <w:marRight w:val="0"/>
          <w:marTop w:val="0"/>
          <w:marBottom w:val="0"/>
          <w:divBdr>
            <w:top w:val="none" w:sz="0" w:space="0" w:color="auto"/>
            <w:left w:val="none" w:sz="0" w:space="0" w:color="auto"/>
            <w:bottom w:val="none" w:sz="0" w:space="0" w:color="auto"/>
            <w:right w:val="none" w:sz="0" w:space="0" w:color="auto"/>
          </w:divBdr>
        </w:div>
        <w:div w:id="1728994222">
          <w:marLeft w:val="0"/>
          <w:marRight w:val="0"/>
          <w:marTop w:val="0"/>
          <w:marBottom w:val="0"/>
          <w:divBdr>
            <w:top w:val="none" w:sz="0" w:space="0" w:color="auto"/>
            <w:left w:val="none" w:sz="0" w:space="0" w:color="auto"/>
            <w:bottom w:val="none" w:sz="0" w:space="0" w:color="auto"/>
            <w:right w:val="none" w:sz="0" w:space="0" w:color="auto"/>
          </w:divBdr>
        </w:div>
        <w:div w:id="855190901">
          <w:marLeft w:val="0"/>
          <w:marRight w:val="0"/>
          <w:marTop w:val="0"/>
          <w:marBottom w:val="0"/>
          <w:divBdr>
            <w:top w:val="none" w:sz="0" w:space="0" w:color="auto"/>
            <w:left w:val="none" w:sz="0" w:space="0" w:color="auto"/>
            <w:bottom w:val="none" w:sz="0" w:space="0" w:color="auto"/>
            <w:right w:val="none" w:sz="0" w:space="0" w:color="auto"/>
          </w:divBdr>
        </w:div>
      </w:divsChild>
    </w:div>
    <w:div w:id="259065938">
      <w:bodyDiv w:val="1"/>
      <w:marLeft w:val="0"/>
      <w:marRight w:val="0"/>
      <w:marTop w:val="0"/>
      <w:marBottom w:val="0"/>
      <w:divBdr>
        <w:top w:val="none" w:sz="0" w:space="0" w:color="auto"/>
        <w:left w:val="none" w:sz="0" w:space="0" w:color="auto"/>
        <w:bottom w:val="none" w:sz="0" w:space="0" w:color="auto"/>
        <w:right w:val="none" w:sz="0" w:space="0" w:color="auto"/>
      </w:divBdr>
      <w:divsChild>
        <w:div w:id="1632248069">
          <w:marLeft w:val="0"/>
          <w:marRight w:val="0"/>
          <w:marTop w:val="120"/>
          <w:marBottom w:val="0"/>
          <w:divBdr>
            <w:top w:val="none" w:sz="0" w:space="0" w:color="auto"/>
            <w:left w:val="none" w:sz="0" w:space="0" w:color="auto"/>
            <w:bottom w:val="none" w:sz="0" w:space="0" w:color="auto"/>
            <w:right w:val="none" w:sz="0" w:space="0" w:color="auto"/>
          </w:divBdr>
          <w:divsChild>
            <w:div w:id="1912736040">
              <w:marLeft w:val="0"/>
              <w:marRight w:val="0"/>
              <w:marTop w:val="0"/>
              <w:marBottom w:val="0"/>
              <w:divBdr>
                <w:top w:val="none" w:sz="0" w:space="0" w:color="auto"/>
                <w:left w:val="none" w:sz="0" w:space="0" w:color="auto"/>
                <w:bottom w:val="none" w:sz="0" w:space="0" w:color="auto"/>
                <w:right w:val="none" w:sz="0" w:space="0" w:color="auto"/>
              </w:divBdr>
            </w:div>
          </w:divsChild>
        </w:div>
        <w:div w:id="145321241">
          <w:marLeft w:val="0"/>
          <w:marRight w:val="0"/>
          <w:marTop w:val="120"/>
          <w:marBottom w:val="0"/>
          <w:divBdr>
            <w:top w:val="none" w:sz="0" w:space="0" w:color="auto"/>
            <w:left w:val="none" w:sz="0" w:space="0" w:color="auto"/>
            <w:bottom w:val="none" w:sz="0" w:space="0" w:color="auto"/>
            <w:right w:val="none" w:sz="0" w:space="0" w:color="auto"/>
          </w:divBdr>
          <w:divsChild>
            <w:div w:id="1470708414">
              <w:marLeft w:val="0"/>
              <w:marRight w:val="0"/>
              <w:marTop w:val="0"/>
              <w:marBottom w:val="0"/>
              <w:divBdr>
                <w:top w:val="none" w:sz="0" w:space="0" w:color="auto"/>
                <w:left w:val="none" w:sz="0" w:space="0" w:color="auto"/>
                <w:bottom w:val="none" w:sz="0" w:space="0" w:color="auto"/>
                <w:right w:val="none" w:sz="0" w:space="0" w:color="auto"/>
              </w:divBdr>
            </w:div>
            <w:div w:id="878591196">
              <w:marLeft w:val="0"/>
              <w:marRight w:val="0"/>
              <w:marTop w:val="0"/>
              <w:marBottom w:val="0"/>
              <w:divBdr>
                <w:top w:val="none" w:sz="0" w:space="0" w:color="auto"/>
                <w:left w:val="none" w:sz="0" w:space="0" w:color="auto"/>
                <w:bottom w:val="none" w:sz="0" w:space="0" w:color="auto"/>
                <w:right w:val="none" w:sz="0" w:space="0" w:color="auto"/>
              </w:divBdr>
            </w:div>
            <w:div w:id="1375617093">
              <w:marLeft w:val="0"/>
              <w:marRight w:val="0"/>
              <w:marTop w:val="0"/>
              <w:marBottom w:val="0"/>
              <w:divBdr>
                <w:top w:val="none" w:sz="0" w:space="0" w:color="auto"/>
                <w:left w:val="none" w:sz="0" w:space="0" w:color="auto"/>
                <w:bottom w:val="none" w:sz="0" w:space="0" w:color="auto"/>
                <w:right w:val="none" w:sz="0" w:space="0" w:color="auto"/>
              </w:divBdr>
            </w:div>
            <w:div w:id="1032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4029">
      <w:bodyDiv w:val="1"/>
      <w:marLeft w:val="0"/>
      <w:marRight w:val="0"/>
      <w:marTop w:val="0"/>
      <w:marBottom w:val="0"/>
      <w:divBdr>
        <w:top w:val="none" w:sz="0" w:space="0" w:color="auto"/>
        <w:left w:val="none" w:sz="0" w:space="0" w:color="auto"/>
        <w:bottom w:val="none" w:sz="0" w:space="0" w:color="auto"/>
        <w:right w:val="none" w:sz="0" w:space="0" w:color="auto"/>
      </w:divBdr>
      <w:divsChild>
        <w:div w:id="1356535105">
          <w:marLeft w:val="0"/>
          <w:marRight w:val="0"/>
          <w:marTop w:val="120"/>
          <w:marBottom w:val="0"/>
          <w:divBdr>
            <w:top w:val="none" w:sz="0" w:space="0" w:color="auto"/>
            <w:left w:val="none" w:sz="0" w:space="0" w:color="auto"/>
            <w:bottom w:val="none" w:sz="0" w:space="0" w:color="auto"/>
            <w:right w:val="none" w:sz="0" w:space="0" w:color="auto"/>
          </w:divBdr>
          <w:divsChild>
            <w:div w:id="1459684161">
              <w:marLeft w:val="0"/>
              <w:marRight w:val="0"/>
              <w:marTop w:val="0"/>
              <w:marBottom w:val="0"/>
              <w:divBdr>
                <w:top w:val="none" w:sz="0" w:space="0" w:color="auto"/>
                <w:left w:val="none" w:sz="0" w:space="0" w:color="auto"/>
                <w:bottom w:val="none" w:sz="0" w:space="0" w:color="auto"/>
                <w:right w:val="none" w:sz="0" w:space="0" w:color="auto"/>
              </w:divBdr>
            </w:div>
          </w:divsChild>
        </w:div>
        <w:div w:id="1936670939">
          <w:marLeft w:val="0"/>
          <w:marRight w:val="0"/>
          <w:marTop w:val="120"/>
          <w:marBottom w:val="0"/>
          <w:divBdr>
            <w:top w:val="none" w:sz="0" w:space="0" w:color="auto"/>
            <w:left w:val="none" w:sz="0" w:space="0" w:color="auto"/>
            <w:bottom w:val="none" w:sz="0" w:space="0" w:color="auto"/>
            <w:right w:val="none" w:sz="0" w:space="0" w:color="auto"/>
          </w:divBdr>
          <w:divsChild>
            <w:div w:id="1593321598">
              <w:marLeft w:val="0"/>
              <w:marRight w:val="0"/>
              <w:marTop w:val="0"/>
              <w:marBottom w:val="0"/>
              <w:divBdr>
                <w:top w:val="none" w:sz="0" w:space="0" w:color="auto"/>
                <w:left w:val="none" w:sz="0" w:space="0" w:color="auto"/>
                <w:bottom w:val="none" w:sz="0" w:space="0" w:color="auto"/>
                <w:right w:val="none" w:sz="0" w:space="0" w:color="auto"/>
              </w:divBdr>
            </w:div>
            <w:div w:id="1941836956">
              <w:marLeft w:val="0"/>
              <w:marRight w:val="0"/>
              <w:marTop w:val="0"/>
              <w:marBottom w:val="0"/>
              <w:divBdr>
                <w:top w:val="none" w:sz="0" w:space="0" w:color="auto"/>
                <w:left w:val="none" w:sz="0" w:space="0" w:color="auto"/>
                <w:bottom w:val="none" w:sz="0" w:space="0" w:color="auto"/>
                <w:right w:val="none" w:sz="0" w:space="0" w:color="auto"/>
              </w:divBdr>
            </w:div>
            <w:div w:id="941500283">
              <w:marLeft w:val="0"/>
              <w:marRight w:val="0"/>
              <w:marTop w:val="0"/>
              <w:marBottom w:val="0"/>
              <w:divBdr>
                <w:top w:val="none" w:sz="0" w:space="0" w:color="auto"/>
                <w:left w:val="none" w:sz="0" w:space="0" w:color="auto"/>
                <w:bottom w:val="none" w:sz="0" w:space="0" w:color="auto"/>
                <w:right w:val="none" w:sz="0" w:space="0" w:color="auto"/>
              </w:divBdr>
            </w:div>
            <w:div w:id="1024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389">
      <w:bodyDiv w:val="1"/>
      <w:marLeft w:val="0"/>
      <w:marRight w:val="0"/>
      <w:marTop w:val="0"/>
      <w:marBottom w:val="0"/>
      <w:divBdr>
        <w:top w:val="none" w:sz="0" w:space="0" w:color="auto"/>
        <w:left w:val="none" w:sz="0" w:space="0" w:color="auto"/>
        <w:bottom w:val="none" w:sz="0" w:space="0" w:color="auto"/>
        <w:right w:val="none" w:sz="0" w:space="0" w:color="auto"/>
      </w:divBdr>
      <w:divsChild>
        <w:div w:id="1724207367">
          <w:marLeft w:val="0"/>
          <w:marRight w:val="0"/>
          <w:marTop w:val="0"/>
          <w:marBottom w:val="0"/>
          <w:divBdr>
            <w:top w:val="none" w:sz="0" w:space="0" w:color="auto"/>
            <w:left w:val="none" w:sz="0" w:space="0" w:color="auto"/>
            <w:bottom w:val="none" w:sz="0" w:space="0" w:color="auto"/>
            <w:right w:val="none" w:sz="0" w:space="0" w:color="auto"/>
          </w:divBdr>
        </w:div>
        <w:div w:id="383868473">
          <w:marLeft w:val="0"/>
          <w:marRight w:val="0"/>
          <w:marTop w:val="0"/>
          <w:marBottom w:val="0"/>
          <w:divBdr>
            <w:top w:val="none" w:sz="0" w:space="0" w:color="auto"/>
            <w:left w:val="none" w:sz="0" w:space="0" w:color="auto"/>
            <w:bottom w:val="none" w:sz="0" w:space="0" w:color="auto"/>
            <w:right w:val="none" w:sz="0" w:space="0" w:color="auto"/>
          </w:divBdr>
        </w:div>
        <w:div w:id="1384334448">
          <w:marLeft w:val="0"/>
          <w:marRight w:val="0"/>
          <w:marTop w:val="0"/>
          <w:marBottom w:val="0"/>
          <w:divBdr>
            <w:top w:val="none" w:sz="0" w:space="0" w:color="auto"/>
            <w:left w:val="none" w:sz="0" w:space="0" w:color="auto"/>
            <w:bottom w:val="none" w:sz="0" w:space="0" w:color="auto"/>
            <w:right w:val="none" w:sz="0" w:space="0" w:color="auto"/>
          </w:divBdr>
        </w:div>
        <w:div w:id="534465650">
          <w:marLeft w:val="0"/>
          <w:marRight w:val="0"/>
          <w:marTop w:val="0"/>
          <w:marBottom w:val="0"/>
          <w:divBdr>
            <w:top w:val="none" w:sz="0" w:space="0" w:color="auto"/>
            <w:left w:val="none" w:sz="0" w:space="0" w:color="auto"/>
            <w:bottom w:val="none" w:sz="0" w:space="0" w:color="auto"/>
            <w:right w:val="none" w:sz="0" w:space="0" w:color="auto"/>
          </w:divBdr>
        </w:div>
        <w:div w:id="1329358425">
          <w:marLeft w:val="0"/>
          <w:marRight w:val="0"/>
          <w:marTop w:val="0"/>
          <w:marBottom w:val="0"/>
          <w:divBdr>
            <w:top w:val="none" w:sz="0" w:space="0" w:color="auto"/>
            <w:left w:val="none" w:sz="0" w:space="0" w:color="auto"/>
            <w:bottom w:val="none" w:sz="0" w:space="0" w:color="auto"/>
            <w:right w:val="none" w:sz="0" w:space="0" w:color="auto"/>
          </w:divBdr>
        </w:div>
        <w:div w:id="2017993913">
          <w:marLeft w:val="0"/>
          <w:marRight w:val="0"/>
          <w:marTop w:val="0"/>
          <w:marBottom w:val="0"/>
          <w:divBdr>
            <w:top w:val="none" w:sz="0" w:space="0" w:color="auto"/>
            <w:left w:val="none" w:sz="0" w:space="0" w:color="auto"/>
            <w:bottom w:val="none" w:sz="0" w:space="0" w:color="auto"/>
            <w:right w:val="none" w:sz="0" w:space="0" w:color="auto"/>
          </w:divBdr>
        </w:div>
        <w:div w:id="1472093344">
          <w:marLeft w:val="0"/>
          <w:marRight w:val="0"/>
          <w:marTop w:val="0"/>
          <w:marBottom w:val="0"/>
          <w:divBdr>
            <w:top w:val="none" w:sz="0" w:space="0" w:color="auto"/>
            <w:left w:val="none" w:sz="0" w:space="0" w:color="auto"/>
            <w:bottom w:val="none" w:sz="0" w:space="0" w:color="auto"/>
            <w:right w:val="none" w:sz="0" w:space="0" w:color="auto"/>
          </w:divBdr>
        </w:div>
        <w:div w:id="387612361">
          <w:marLeft w:val="0"/>
          <w:marRight w:val="0"/>
          <w:marTop w:val="0"/>
          <w:marBottom w:val="0"/>
          <w:divBdr>
            <w:top w:val="none" w:sz="0" w:space="0" w:color="auto"/>
            <w:left w:val="none" w:sz="0" w:space="0" w:color="auto"/>
            <w:bottom w:val="none" w:sz="0" w:space="0" w:color="auto"/>
            <w:right w:val="none" w:sz="0" w:space="0" w:color="auto"/>
          </w:divBdr>
        </w:div>
        <w:div w:id="170723947">
          <w:marLeft w:val="0"/>
          <w:marRight w:val="0"/>
          <w:marTop w:val="0"/>
          <w:marBottom w:val="0"/>
          <w:divBdr>
            <w:top w:val="none" w:sz="0" w:space="0" w:color="auto"/>
            <w:left w:val="none" w:sz="0" w:space="0" w:color="auto"/>
            <w:bottom w:val="none" w:sz="0" w:space="0" w:color="auto"/>
            <w:right w:val="none" w:sz="0" w:space="0" w:color="auto"/>
          </w:divBdr>
        </w:div>
        <w:div w:id="1036349705">
          <w:marLeft w:val="0"/>
          <w:marRight w:val="0"/>
          <w:marTop w:val="0"/>
          <w:marBottom w:val="0"/>
          <w:divBdr>
            <w:top w:val="none" w:sz="0" w:space="0" w:color="auto"/>
            <w:left w:val="none" w:sz="0" w:space="0" w:color="auto"/>
            <w:bottom w:val="none" w:sz="0" w:space="0" w:color="auto"/>
            <w:right w:val="none" w:sz="0" w:space="0" w:color="auto"/>
          </w:divBdr>
        </w:div>
        <w:div w:id="97218677">
          <w:marLeft w:val="0"/>
          <w:marRight w:val="0"/>
          <w:marTop w:val="0"/>
          <w:marBottom w:val="0"/>
          <w:divBdr>
            <w:top w:val="none" w:sz="0" w:space="0" w:color="auto"/>
            <w:left w:val="none" w:sz="0" w:space="0" w:color="auto"/>
            <w:bottom w:val="none" w:sz="0" w:space="0" w:color="auto"/>
            <w:right w:val="none" w:sz="0" w:space="0" w:color="auto"/>
          </w:divBdr>
        </w:div>
        <w:div w:id="1474983272">
          <w:marLeft w:val="0"/>
          <w:marRight w:val="0"/>
          <w:marTop w:val="0"/>
          <w:marBottom w:val="0"/>
          <w:divBdr>
            <w:top w:val="none" w:sz="0" w:space="0" w:color="auto"/>
            <w:left w:val="none" w:sz="0" w:space="0" w:color="auto"/>
            <w:bottom w:val="none" w:sz="0" w:space="0" w:color="auto"/>
            <w:right w:val="none" w:sz="0" w:space="0" w:color="auto"/>
          </w:divBdr>
        </w:div>
      </w:divsChild>
    </w:div>
    <w:div w:id="1008943428">
      <w:bodyDiv w:val="1"/>
      <w:marLeft w:val="0"/>
      <w:marRight w:val="0"/>
      <w:marTop w:val="0"/>
      <w:marBottom w:val="0"/>
      <w:divBdr>
        <w:top w:val="none" w:sz="0" w:space="0" w:color="auto"/>
        <w:left w:val="none" w:sz="0" w:space="0" w:color="auto"/>
        <w:bottom w:val="none" w:sz="0" w:space="0" w:color="auto"/>
        <w:right w:val="none" w:sz="0" w:space="0" w:color="auto"/>
      </w:divBdr>
      <w:divsChild>
        <w:div w:id="1512722263">
          <w:marLeft w:val="0"/>
          <w:marRight w:val="0"/>
          <w:marTop w:val="120"/>
          <w:marBottom w:val="0"/>
          <w:divBdr>
            <w:top w:val="none" w:sz="0" w:space="0" w:color="auto"/>
            <w:left w:val="none" w:sz="0" w:space="0" w:color="auto"/>
            <w:bottom w:val="none" w:sz="0" w:space="0" w:color="auto"/>
            <w:right w:val="none" w:sz="0" w:space="0" w:color="auto"/>
          </w:divBdr>
          <w:divsChild>
            <w:div w:id="164513846">
              <w:marLeft w:val="0"/>
              <w:marRight w:val="0"/>
              <w:marTop w:val="0"/>
              <w:marBottom w:val="0"/>
              <w:divBdr>
                <w:top w:val="none" w:sz="0" w:space="0" w:color="auto"/>
                <w:left w:val="none" w:sz="0" w:space="0" w:color="auto"/>
                <w:bottom w:val="none" w:sz="0" w:space="0" w:color="auto"/>
                <w:right w:val="none" w:sz="0" w:space="0" w:color="auto"/>
              </w:divBdr>
            </w:div>
          </w:divsChild>
        </w:div>
        <w:div w:id="928467970">
          <w:marLeft w:val="0"/>
          <w:marRight w:val="0"/>
          <w:marTop w:val="120"/>
          <w:marBottom w:val="0"/>
          <w:divBdr>
            <w:top w:val="none" w:sz="0" w:space="0" w:color="auto"/>
            <w:left w:val="none" w:sz="0" w:space="0" w:color="auto"/>
            <w:bottom w:val="none" w:sz="0" w:space="0" w:color="auto"/>
            <w:right w:val="none" w:sz="0" w:space="0" w:color="auto"/>
          </w:divBdr>
          <w:divsChild>
            <w:div w:id="1577009475">
              <w:marLeft w:val="0"/>
              <w:marRight w:val="0"/>
              <w:marTop w:val="0"/>
              <w:marBottom w:val="0"/>
              <w:divBdr>
                <w:top w:val="none" w:sz="0" w:space="0" w:color="auto"/>
                <w:left w:val="none" w:sz="0" w:space="0" w:color="auto"/>
                <w:bottom w:val="none" w:sz="0" w:space="0" w:color="auto"/>
                <w:right w:val="none" w:sz="0" w:space="0" w:color="auto"/>
              </w:divBdr>
            </w:div>
          </w:divsChild>
        </w:div>
        <w:div w:id="41946638">
          <w:marLeft w:val="0"/>
          <w:marRight w:val="0"/>
          <w:marTop w:val="120"/>
          <w:marBottom w:val="0"/>
          <w:divBdr>
            <w:top w:val="none" w:sz="0" w:space="0" w:color="auto"/>
            <w:left w:val="none" w:sz="0" w:space="0" w:color="auto"/>
            <w:bottom w:val="none" w:sz="0" w:space="0" w:color="auto"/>
            <w:right w:val="none" w:sz="0" w:space="0" w:color="auto"/>
          </w:divBdr>
          <w:divsChild>
            <w:div w:id="277765206">
              <w:marLeft w:val="0"/>
              <w:marRight w:val="0"/>
              <w:marTop w:val="0"/>
              <w:marBottom w:val="0"/>
              <w:divBdr>
                <w:top w:val="none" w:sz="0" w:space="0" w:color="auto"/>
                <w:left w:val="none" w:sz="0" w:space="0" w:color="auto"/>
                <w:bottom w:val="none" w:sz="0" w:space="0" w:color="auto"/>
                <w:right w:val="none" w:sz="0" w:space="0" w:color="auto"/>
              </w:divBdr>
            </w:div>
          </w:divsChild>
        </w:div>
        <w:div w:id="602230103">
          <w:marLeft w:val="0"/>
          <w:marRight w:val="0"/>
          <w:marTop w:val="120"/>
          <w:marBottom w:val="0"/>
          <w:divBdr>
            <w:top w:val="none" w:sz="0" w:space="0" w:color="auto"/>
            <w:left w:val="none" w:sz="0" w:space="0" w:color="auto"/>
            <w:bottom w:val="none" w:sz="0" w:space="0" w:color="auto"/>
            <w:right w:val="none" w:sz="0" w:space="0" w:color="auto"/>
          </w:divBdr>
          <w:divsChild>
            <w:div w:id="936402391">
              <w:marLeft w:val="0"/>
              <w:marRight w:val="0"/>
              <w:marTop w:val="0"/>
              <w:marBottom w:val="0"/>
              <w:divBdr>
                <w:top w:val="none" w:sz="0" w:space="0" w:color="auto"/>
                <w:left w:val="none" w:sz="0" w:space="0" w:color="auto"/>
                <w:bottom w:val="none" w:sz="0" w:space="0" w:color="auto"/>
                <w:right w:val="none" w:sz="0" w:space="0" w:color="auto"/>
              </w:divBdr>
            </w:div>
          </w:divsChild>
        </w:div>
        <w:div w:id="1816796935">
          <w:marLeft w:val="0"/>
          <w:marRight w:val="0"/>
          <w:marTop w:val="120"/>
          <w:marBottom w:val="0"/>
          <w:divBdr>
            <w:top w:val="none" w:sz="0" w:space="0" w:color="auto"/>
            <w:left w:val="none" w:sz="0" w:space="0" w:color="auto"/>
            <w:bottom w:val="none" w:sz="0" w:space="0" w:color="auto"/>
            <w:right w:val="none" w:sz="0" w:space="0" w:color="auto"/>
          </w:divBdr>
          <w:divsChild>
            <w:div w:id="833498258">
              <w:marLeft w:val="0"/>
              <w:marRight w:val="0"/>
              <w:marTop w:val="0"/>
              <w:marBottom w:val="0"/>
              <w:divBdr>
                <w:top w:val="none" w:sz="0" w:space="0" w:color="auto"/>
                <w:left w:val="none" w:sz="0" w:space="0" w:color="auto"/>
                <w:bottom w:val="none" w:sz="0" w:space="0" w:color="auto"/>
                <w:right w:val="none" w:sz="0" w:space="0" w:color="auto"/>
              </w:divBdr>
            </w:div>
          </w:divsChild>
        </w:div>
        <w:div w:id="45230191">
          <w:marLeft w:val="0"/>
          <w:marRight w:val="0"/>
          <w:marTop w:val="120"/>
          <w:marBottom w:val="0"/>
          <w:divBdr>
            <w:top w:val="none" w:sz="0" w:space="0" w:color="auto"/>
            <w:left w:val="none" w:sz="0" w:space="0" w:color="auto"/>
            <w:bottom w:val="none" w:sz="0" w:space="0" w:color="auto"/>
            <w:right w:val="none" w:sz="0" w:space="0" w:color="auto"/>
          </w:divBdr>
          <w:divsChild>
            <w:div w:id="1875802808">
              <w:marLeft w:val="0"/>
              <w:marRight w:val="0"/>
              <w:marTop w:val="0"/>
              <w:marBottom w:val="0"/>
              <w:divBdr>
                <w:top w:val="none" w:sz="0" w:space="0" w:color="auto"/>
                <w:left w:val="none" w:sz="0" w:space="0" w:color="auto"/>
                <w:bottom w:val="none" w:sz="0" w:space="0" w:color="auto"/>
                <w:right w:val="none" w:sz="0" w:space="0" w:color="auto"/>
              </w:divBdr>
            </w:div>
          </w:divsChild>
        </w:div>
        <w:div w:id="501550822">
          <w:marLeft w:val="0"/>
          <w:marRight w:val="0"/>
          <w:marTop w:val="120"/>
          <w:marBottom w:val="0"/>
          <w:divBdr>
            <w:top w:val="none" w:sz="0" w:space="0" w:color="auto"/>
            <w:left w:val="none" w:sz="0" w:space="0" w:color="auto"/>
            <w:bottom w:val="none" w:sz="0" w:space="0" w:color="auto"/>
            <w:right w:val="none" w:sz="0" w:space="0" w:color="auto"/>
          </w:divBdr>
          <w:divsChild>
            <w:div w:id="1056123753">
              <w:marLeft w:val="0"/>
              <w:marRight w:val="0"/>
              <w:marTop w:val="0"/>
              <w:marBottom w:val="0"/>
              <w:divBdr>
                <w:top w:val="none" w:sz="0" w:space="0" w:color="auto"/>
                <w:left w:val="none" w:sz="0" w:space="0" w:color="auto"/>
                <w:bottom w:val="none" w:sz="0" w:space="0" w:color="auto"/>
                <w:right w:val="none" w:sz="0" w:space="0" w:color="auto"/>
              </w:divBdr>
            </w:div>
            <w:div w:id="2077312903">
              <w:marLeft w:val="0"/>
              <w:marRight w:val="0"/>
              <w:marTop w:val="0"/>
              <w:marBottom w:val="0"/>
              <w:divBdr>
                <w:top w:val="none" w:sz="0" w:space="0" w:color="auto"/>
                <w:left w:val="none" w:sz="0" w:space="0" w:color="auto"/>
                <w:bottom w:val="none" w:sz="0" w:space="0" w:color="auto"/>
                <w:right w:val="none" w:sz="0" w:space="0" w:color="auto"/>
              </w:divBdr>
            </w:div>
            <w:div w:id="842356424">
              <w:marLeft w:val="0"/>
              <w:marRight w:val="0"/>
              <w:marTop w:val="0"/>
              <w:marBottom w:val="0"/>
              <w:divBdr>
                <w:top w:val="none" w:sz="0" w:space="0" w:color="auto"/>
                <w:left w:val="none" w:sz="0" w:space="0" w:color="auto"/>
                <w:bottom w:val="none" w:sz="0" w:space="0" w:color="auto"/>
                <w:right w:val="none" w:sz="0" w:space="0" w:color="auto"/>
              </w:divBdr>
            </w:div>
            <w:div w:id="1735157894">
              <w:marLeft w:val="0"/>
              <w:marRight w:val="0"/>
              <w:marTop w:val="0"/>
              <w:marBottom w:val="0"/>
              <w:divBdr>
                <w:top w:val="none" w:sz="0" w:space="0" w:color="auto"/>
                <w:left w:val="none" w:sz="0" w:space="0" w:color="auto"/>
                <w:bottom w:val="none" w:sz="0" w:space="0" w:color="auto"/>
                <w:right w:val="none" w:sz="0" w:space="0" w:color="auto"/>
              </w:divBdr>
            </w:div>
            <w:div w:id="21906007">
              <w:marLeft w:val="0"/>
              <w:marRight w:val="0"/>
              <w:marTop w:val="0"/>
              <w:marBottom w:val="0"/>
              <w:divBdr>
                <w:top w:val="none" w:sz="0" w:space="0" w:color="auto"/>
                <w:left w:val="none" w:sz="0" w:space="0" w:color="auto"/>
                <w:bottom w:val="none" w:sz="0" w:space="0" w:color="auto"/>
                <w:right w:val="none" w:sz="0" w:space="0" w:color="auto"/>
              </w:divBdr>
            </w:div>
            <w:div w:id="212280683">
              <w:marLeft w:val="0"/>
              <w:marRight w:val="0"/>
              <w:marTop w:val="0"/>
              <w:marBottom w:val="0"/>
              <w:divBdr>
                <w:top w:val="none" w:sz="0" w:space="0" w:color="auto"/>
                <w:left w:val="none" w:sz="0" w:space="0" w:color="auto"/>
                <w:bottom w:val="none" w:sz="0" w:space="0" w:color="auto"/>
                <w:right w:val="none" w:sz="0" w:space="0" w:color="auto"/>
              </w:divBdr>
            </w:div>
          </w:divsChild>
        </w:div>
        <w:div w:id="1553999091">
          <w:marLeft w:val="0"/>
          <w:marRight w:val="0"/>
          <w:marTop w:val="120"/>
          <w:marBottom w:val="0"/>
          <w:divBdr>
            <w:top w:val="none" w:sz="0" w:space="0" w:color="auto"/>
            <w:left w:val="none" w:sz="0" w:space="0" w:color="auto"/>
            <w:bottom w:val="none" w:sz="0" w:space="0" w:color="auto"/>
            <w:right w:val="none" w:sz="0" w:space="0" w:color="auto"/>
          </w:divBdr>
          <w:divsChild>
            <w:div w:id="180818908">
              <w:marLeft w:val="0"/>
              <w:marRight w:val="0"/>
              <w:marTop w:val="0"/>
              <w:marBottom w:val="0"/>
              <w:divBdr>
                <w:top w:val="none" w:sz="0" w:space="0" w:color="auto"/>
                <w:left w:val="none" w:sz="0" w:space="0" w:color="auto"/>
                <w:bottom w:val="none" w:sz="0" w:space="0" w:color="auto"/>
                <w:right w:val="none" w:sz="0" w:space="0" w:color="auto"/>
              </w:divBdr>
            </w:div>
          </w:divsChild>
        </w:div>
        <w:div w:id="1162353317">
          <w:marLeft w:val="0"/>
          <w:marRight w:val="0"/>
          <w:marTop w:val="120"/>
          <w:marBottom w:val="0"/>
          <w:divBdr>
            <w:top w:val="none" w:sz="0" w:space="0" w:color="auto"/>
            <w:left w:val="none" w:sz="0" w:space="0" w:color="auto"/>
            <w:bottom w:val="none" w:sz="0" w:space="0" w:color="auto"/>
            <w:right w:val="none" w:sz="0" w:space="0" w:color="auto"/>
          </w:divBdr>
          <w:divsChild>
            <w:div w:id="605886804">
              <w:marLeft w:val="0"/>
              <w:marRight w:val="0"/>
              <w:marTop w:val="0"/>
              <w:marBottom w:val="0"/>
              <w:divBdr>
                <w:top w:val="none" w:sz="0" w:space="0" w:color="auto"/>
                <w:left w:val="none" w:sz="0" w:space="0" w:color="auto"/>
                <w:bottom w:val="none" w:sz="0" w:space="0" w:color="auto"/>
                <w:right w:val="none" w:sz="0" w:space="0" w:color="auto"/>
              </w:divBdr>
            </w:div>
          </w:divsChild>
        </w:div>
        <w:div w:id="521749636">
          <w:marLeft w:val="0"/>
          <w:marRight w:val="0"/>
          <w:marTop w:val="120"/>
          <w:marBottom w:val="0"/>
          <w:divBdr>
            <w:top w:val="none" w:sz="0" w:space="0" w:color="auto"/>
            <w:left w:val="none" w:sz="0" w:space="0" w:color="auto"/>
            <w:bottom w:val="none" w:sz="0" w:space="0" w:color="auto"/>
            <w:right w:val="none" w:sz="0" w:space="0" w:color="auto"/>
          </w:divBdr>
          <w:divsChild>
            <w:div w:id="1320377915">
              <w:marLeft w:val="0"/>
              <w:marRight w:val="0"/>
              <w:marTop w:val="0"/>
              <w:marBottom w:val="0"/>
              <w:divBdr>
                <w:top w:val="none" w:sz="0" w:space="0" w:color="auto"/>
                <w:left w:val="none" w:sz="0" w:space="0" w:color="auto"/>
                <w:bottom w:val="none" w:sz="0" w:space="0" w:color="auto"/>
                <w:right w:val="none" w:sz="0" w:space="0" w:color="auto"/>
              </w:divBdr>
            </w:div>
          </w:divsChild>
        </w:div>
        <w:div w:id="2031250595">
          <w:marLeft w:val="0"/>
          <w:marRight w:val="0"/>
          <w:marTop w:val="120"/>
          <w:marBottom w:val="0"/>
          <w:divBdr>
            <w:top w:val="none" w:sz="0" w:space="0" w:color="auto"/>
            <w:left w:val="none" w:sz="0" w:space="0" w:color="auto"/>
            <w:bottom w:val="none" w:sz="0" w:space="0" w:color="auto"/>
            <w:right w:val="none" w:sz="0" w:space="0" w:color="auto"/>
          </w:divBdr>
          <w:divsChild>
            <w:div w:id="132336004">
              <w:marLeft w:val="0"/>
              <w:marRight w:val="0"/>
              <w:marTop w:val="0"/>
              <w:marBottom w:val="0"/>
              <w:divBdr>
                <w:top w:val="none" w:sz="0" w:space="0" w:color="auto"/>
                <w:left w:val="none" w:sz="0" w:space="0" w:color="auto"/>
                <w:bottom w:val="none" w:sz="0" w:space="0" w:color="auto"/>
                <w:right w:val="none" w:sz="0" w:space="0" w:color="auto"/>
              </w:divBdr>
            </w:div>
          </w:divsChild>
        </w:div>
        <w:div w:id="419526799">
          <w:marLeft w:val="0"/>
          <w:marRight w:val="0"/>
          <w:marTop w:val="12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49491">
      <w:bodyDiv w:val="1"/>
      <w:marLeft w:val="0"/>
      <w:marRight w:val="0"/>
      <w:marTop w:val="0"/>
      <w:marBottom w:val="0"/>
      <w:divBdr>
        <w:top w:val="none" w:sz="0" w:space="0" w:color="auto"/>
        <w:left w:val="none" w:sz="0" w:space="0" w:color="auto"/>
        <w:bottom w:val="none" w:sz="0" w:space="0" w:color="auto"/>
        <w:right w:val="none" w:sz="0" w:space="0" w:color="auto"/>
      </w:divBdr>
      <w:divsChild>
        <w:div w:id="599532528">
          <w:marLeft w:val="0"/>
          <w:marRight w:val="0"/>
          <w:marTop w:val="0"/>
          <w:marBottom w:val="0"/>
          <w:divBdr>
            <w:top w:val="none" w:sz="0" w:space="0" w:color="auto"/>
            <w:left w:val="none" w:sz="0" w:space="0" w:color="auto"/>
            <w:bottom w:val="none" w:sz="0" w:space="0" w:color="auto"/>
            <w:right w:val="none" w:sz="0" w:space="0" w:color="auto"/>
          </w:divBdr>
        </w:div>
        <w:div w:id="1286810083">
          <w:marLeft w:val="0"/>
          <w:marRight w:val="0"/>
          <w:marTop w:val="0"/>
          <w:marBottom w:val="0"/>
          <w:divBdr>
            <w:top w:val="none" w:sz="0" w:space="0" w:color="auto"/>
            <w:left w:val="none" w:sz="0" w:space="0" w:color="auto"/>
            <w:bottom w:val="none" w:sz="0" w:space="0" w:color="auto"/>
            <w:right w:val="none" w:sz="0" w:space="0" w:color="auto"/>
          </w:divBdr>
        </w:div>
        <w:div w:id="2030064194">
          <w:marLeft w:val="0"/>
          <w:marRight w:val="0"/>
          <w:marTop w:val="0"/>
          <w:marBottom w:val="0"/>
          <w:divBdr>
            <w:top w:val="none" w:sz="0" w:space="0" w:color="auto"/>
            <w:left w:val="none" w:sz="0" w:space="0" w:color="auto"/>
            <w:bottom w:val="none" w:sz="0" w:space="0" w:color="auto"/>
            <w:right w:val="none" w:sz="0" w:space="0" w:color="auto"/>
          </w:divBdr>
        </w:div>
        <w:div w:id="1462189201">
          <w:marLeft w:val="0"/>
          <w:marRight w:val="0"/>
          <w:marTop w:val="0"/>
          <w:marBottom w:val="0"/>
          <w:divBdr>
            <w:top w:val="none" w:sz="0" w:space="0" w:color="auto"/>
            <w:left w:val="none" w:sz="0" w:space="0" w:color="auto"/>
            <w:bottom w:val="none" w:sz="0" w:space="0" w:color="auto"/>
            <w:right w:val="none" w:sz="0" w:space="0" w:color="auto"/>
          </w:divBdr>
        </w:div>
        <w:div w:id="777257938">
          <w:marLeft w:val="0"/>
          <w:marRight w:val="0"/>
          <w:marTop w:val="0"/>
          <w:marBottom w:val="0"/>
          <w:divBdr>
            <w:top w:val="none" w:sz="0" w:space="0" w:color="auto"/>
            <w:left w:val="none" w:sz="0" w:space="0" w:color="auto"/>
            <w:bottom w:val="none" w:sz="0" w:space="0" w:color="auto"/>
            <w:right w:val="none" w:sz="0" w:space="0" w:color="auto"/>
          </w:divBdr>
        </w:div>
        <w:div w:id="86658017">
          <w:marLeft w:val="0"/>
          <w:marRight w:val="0"/>
          <w:marTop w:val="0"/>
          <w:marBottom w:val="0"/>
          <w:divBdr>
            <w:top w:val="none" w:sz="0" w:space="0" w:color="auto"/>
            <w:left w:val="none" w:sz="0" w:space="0" w:color="auto"/>
            <w:bottom w:val="none" w:sz="0" w:space="0" w:color="auto"/>
            <w:right w:val="none" w:sz="0" w:space="0" w:color="auto"/>
          </w:divBdr>
        </w:div>
        <w:div w:id="610434488">
          <w:marLeft w:val="0"/>
          <w:marRight w:val="0"/>
          <w:marTop w:val="0"/>
          <w:marBottom w:val="0"/>
          <w:divBdr>
            <w:top w:val="none" w:sz="0" w:space="0" w:color="auto"/>
            <w:left w:val="none" w:sz="0" w:space="0" w:color="auto"/>
            <w:bottom w:val="none" w:sz="0" w:space="0" w:color="auto"/>
            <w:right w:val="none" w:sz="0" w:space="0" w:color="auto"/>
          </w:divBdr>
        </w:div>
        <w:div w:id="852190768">
          <w:marLeft w:val="0"/>
          <w:marRight w:val="0"/>
          <w:marTop w:val="0"/>
          <w:marBottom w:val="0"/>
          <w:divBdr>
            <w:top w:val="none" w:sz="0" w:space="0" w:color="auto"/>
            <w:left w:val="none" w:sz="0" w:space="0" w:color="auto"/>
            <w:bottom w:val="none" w:sz="0" w:space="0" w:color="auto"/>
            <w:right w:val="none" w:sz="0" w:space="0" w:color="auto"/>
          </w:divBdr>
        </w:div>
      </w:divsChild>
    </w:div>
    <w:div w:id="1807772327">
      <w:bodyDiv w:val="1"/>
      <w:marLeft w:val="0"/>
      <w:marRight w:val="0"/>
      <w:marTop w:val="0"/>
      <w:marBottom w:val="0"/>
      <w:divBdr>
        <w:top w:val="none" w:sz="0" w:space="0" w:color="auto"/>
        <w:left w:val="none" w:sz="0" w:space="0" w:color="auto"/>
        <w:bottom w:val="none" w:sz="0" w:space="0" w:color="auto"/>
        <w:right w:val="none" w:sz="0" w:space="0" w:color="auto"/>
      </w:divBdr>
      <w:divsChild>
        <w:div w:id="1055009028">
          <w:marLeft w:val="0"/>
          <w:marRight w:val="0"/>
          <w:marTop w:val="120"/>
          <w:marBottom w:val="0"/>
          <w:divBdr>
            <w:top w:val="none" w:sz="0" w:space="0" w:color="auto"/>
            <w:left w:val="none" w:sz="0" w:space="0" w:color="auto"/>
            <w:bottom w:val="none" w:sz="0" w:space="0" w:color="auto"/>
            <w:right w:val="none" w:sz="0" w:space="0" w:color="auto"/>
          </w:divBdr>
          <w:divsChild>
            <w:div w:id="215553467">
              <w:marLeft w:val="0"/>
              <w:marRight w:val="0"/>
              <w:marTop w:val="0"/>
              <w:marBottom w:val="0"/>
              <w:divBdr>
                <w:top w:val="none" w:sz="0" w:space="0" w:color="auto"/>
                <w:left w:val="none" w:sz="0" w:space="0" w:color="auto"/>
                <w:bottom w:val="none" w:sz="0" w:space="0" w:color="auto"/>
                <w:right w:val="none" w:sz="0" w:space="0" w:color="auto"/>
              </w:divBdr>
            </w:div>
          </w:divsChild>
        </w:div>
        <w:div w:id="999651415">
          <w:marLeft w:val="0"/>
          <w:marRight w:val="0"/>
          <w:marTop w:val="120"/>
          <w:marBottom w:val="0"/>
          <w:divBdr>
            <w:top w:val="none" w:sz="0" w:space="0" w:color="auto"/>
            <w:left w:val="none" w:sz="0" w:space="0" w:color="auto"/>
            <w:bottom w:val="none" w:sz="0" w:space="0" w:color="auto"/>
            <w:right w:val="none" w:sz="0" w:space="0" w:color="auto"/>
          </w:divBdr>
          <w:divsChild>
            <w:div w:id="456609812">
              <w:marLeft w:val="0"/>
              <w:marRight w:val="0"/>
              <w:marTop w:val="0"/>
              <w:marBottom w:val="0"/>
              <w:divBdr>
                <w:top w:val="none" w:sz="0" w:space="0" w:color="auto"/>
                <w:left w:val="none" w:sz="0" w:space="0" w:color="auto"/>
                <w:bottom w:val="none" w:sz="0" w:space="0" w:color="auto"/>
                <w:right w:val="none" w:sz="0" w:space="0" w:color="auto"/>
              </w:divBdr>
            </w:div>
          </w:divsChild>
        </w:div>
        <w:div w:id="1778792140">
          <w:marLeft w:val="0"/>
          <w:marRight w:val="0"/>
          <w:marTop w:val="120"/>
          <w:marBottom w:val="0"/>
          <w:divBdr>
            <w:top w:val="none" w:sz="0" w:space="0" w:color="auto"/>
            <w:left w:val="none" w:sz="0" w:space="0" w:color="auto"/>
            <w:bottom w:val="none" w:sz="0" w:space="0" w:color="auto"/>
            <w:right w:val="none" w:sz="0" w:space="0" w:color="auto"/>
          </w:divBdr>
          <w:divsChild>
            <w:div w:id="1604191969">
              <w:marLeft w:val="0"/>
              <w:marRight w:val="0"/>
              <w:marTop w:val="0"/>
              <w:marBottom w:val="0"/>
              <w:divBdr>
                <w:top w:val="none" w:sz="0" w:space="0" w:color="auto"/>
                <w:left w:val="none" w:sz="0" w:space="0" w:color="auto"/>
                <w:bottom w:val="none" w:sz="0" w:space="0" w:color="auto"/>
                <w:right w:val="none" w:sz="0" w:space="0" w:color="auto"/>
              </w:divBdr>
            </w:div>
          </w:divsChild>
        </w:div>
        <w:div w:id="1589608105">
          <w:marLeft w:val="0"/>
          <w:marRight w:val="0"/>
          <w:marTop w:val="120"/>
          <w:marBottom w:val="0"/>
          <w:divBdr>
            <w:top w:val="none" w:sz="0" w:space="0" w:color="auto"/>
            <w:left w:val="none" w:sz="0" w:space="0" w:color="auto"/>
            <w:bottom w:val="none" w:sz="0" w:space="0" w:color="auto"/>
            <w:right w:val="none" w:sz="0" w:space="0" w:color="auto"/>
          </w:divBdr>
          <w:divsChild>
            <w:div w:id="1272862455">
              <w:marLeft w:val="0"/>
              <w:marRight w:val="0"/>
              <w:marTop w:val="0"/>
              <w:marBottom w:val="0"/>
              <w:divBdr>
                <w:top w:val="none" w:sz="0" w:space="0" w:color="auto"/>
                <w:left w:val="none" w:sz="0" w:space="0" w:color="auto"/>
                <w:bottom w:val="none" w:sz="0" w:space="0" w:color="auto"/>
                <w:right w:val="none" w:sz="0" w:space="0" w:color="auto"/>
              </w:divBdr>
            </w:div>
          </w:divsChild>
        </w:div>
        <w:div w:id="1377045738">
          <w:marLeft w:val="0"/>
          <w:marRight w:val="0"/>
          <w:marTop w:val="120"/>
          <w:marBottom w:val="0"/>
          <w:divBdr>
            <w:top w:val="none" w:sz="0" w:space="0" w:color="auto"/>
            <w:left w:val="none" w:sz="0" w:space="0" w:color="auto"/>
            <w:bottom w:val="none" w:sz="0" w:space="0" w:color="auto"/>
            <w:right w:val="none" w:sz="0" w:space="0" w:color="auto"/>
          </w:divBdr>
          <w:divsChild>
            <w:div w:id="1010176353">
              <w:marLeft w:val="0"/>
              <w:marRight w:val="0"/>
              <w:marTop w:val="0"/>
              <w:marBottom w:val="0"/>
              <w:divBdr>
                <w:top w:val="none" w:sz="0" w:space="0" w:color="auto"/>
                <w:left w:val="none" w:sz="0" w:space="0" w:color="auto"/>
                <w:bottom w:val="none" w:sz="0" w:space="0" w:color="auto"/>
                <w:right w:val="none" w:sz="0" w:space="0" w:color="auto"/>
              </w:divBdr>
            </w:div>
            <w:div w:id="956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7271">
      <w:bodyDiv w:val="1"/>
      <w:marLeft w:val="0"/>
      <w:marRight w:val="0"/>
      <w:marTop w:val="0"/>
      <w:marBottom w:val="0"/>
      <w:divBdr>
        <w:top w:val="none" w:sz="0" w:space="0" w:color="auto"/>
        <w:left w:val="none" w:sz="0" w:space="0" w:color="auto"/>
        <w:bottom w:val="none" w:sz="0" w:space="0" w:color="auto"/>
        <w:right w:val="none" w:sz="0" w:space="0" w:color="auto"/>
      </w:divBdr>
      <w:divsChild>
        <w:div w:id="807823357">
          <w:marLeft w:val="0"/>
          <w:marRight w:val="0"/>
          <w:marTop w:val="0"/>
          <w:marBottom w:val="0"/>
          <w:divBdr>
            <w:top w:val="none" w:sz="0" w:space="0" w:color="auto"/>
            <w:left w:val="none" w:sz="0" w:space="0" w:color="auto"/>
            <w:bottom w:val="none" w:sz="0" w:space="0" w:color="auto"/>
            <w:right w:val="none" w:sz="0" w:space="0" w:color="auto"/>
          </w:divBdr>
        </w:div>
        <w:div w:id="10187775">
          <w:marLeft w:val="0"/>
          <w:marRight w:val="0"/>
          <w:marTop w:val="0"/>
          <w:marBottom w:val="0"/>
          <w:divBdr>
            <w:top w:val="none" w:sz="0" w:space="0" w:color="auto"/>
            <w:left w:val="none" w:sz="0" w:space="0" w:color="auto"/>
            <w:bottom w:val="none" w:sz="0" w:space="0" w:color="auto"/>
            <w:right w:val="none" w:sz="0" w:space="0" w:color="auto"/>
          </w:divBdr>
        </w:div>
        <w:div w:id="586957786">
          <w:marLeft w:val="0"/>
          <w:marRight w:val="0"/>
          <w:marTop w:val="0"/>
          <w:marBottom w:val="0"/>
          <w:divBdr>
            <w:top w:val="none" w:sz="0" w:space="0" w:color="auto"/>
            <w:left w:val="none" w:sz="0" w:space="0" w:color="auto"/>
            <w:bottom w:val="none" w:sz="0" w:space="0" w:color="auto"/>
            <w:right w:val="none" w:sz="0" w:space="0" w:color="auto"/>
          </w:divBdr>
        </w:div>
        <w:div w:id="283587131">
          <w:marLeft w:val="0"/>
          <w:marRight w:val="0"/>
          <w:marTop w:val="0"/>
          <w:marBottom w:val="0"/>
          <w:divBdr>
            <w:top w:val="none" w:sz="0" w:space="0" w:color="auto"/>
            <w:left w:val="none" w:sz="0" w:space="0" w:color="auto"/>
            <w:bottom w:val="none" w:sz="0" w:space="0" w:color="auto"/>
            <w:right w:val="none" w:sz="0" w:space="0" w:color="auto"/>
          </w:divBdr>
        </w:div>
        <w:div w:id="495002675">
          <w:marLeft w:val="0"/>
          <w:marRight w:val="0"/>
          <w:marTop w:val="0"/>
          <w:marBottom w:val="0"/>
          <w:divBdr>
            <w:top w:val="none" w:sz="0" w:space="0" w:color="auto"/>
            <w:left w:val="none" w:sz="0" w:space="0" w:color="auto"/>
            <w:bottom w:val="none" w:sz="0" w:space="0" w:color="auto"/>
            <w:right w:val="none" w:sz="0" w:space="0" w:color="auto"/>
          </w:divBdr>
        </w:div>
        <w:div w:id="1438015341">
          <w:marLeft w:val="0"/>
          <w:marRight w:val="0"/>
          <w:marTop w:val="0"/>
          <w:marBottom w:val="0"/>
          <w:divBdr>
            <w:top w:val="none" w:sz="0" w:space="0" w:color="auto"/>
            <w:left w:val="none" w:sz="0" w:space="0" w:color="auto"/>
            <w:bottom w:val="none" w:sz="0" w:space="0" w:color="auto"/>
            <w:right w:val="none" w:sz="0" w:space="0" w:color="auto"/>
          </w:divBdr>
        </w:div>
        <w:div w:id="132604060">
          <w:marLeft w:val="0"/>
          <w:marRight w:val="0"/>
          <w:marTop w:val="0"/>
          <w:marBottom w:val="0"/>
          <w:divBdr>
            <w:top w:val="none" w:sz="0" w:space="0" w:color="auto"/>
            <w:left w:val="none" w:sz="0" w:space="0" w:color="auto"/>
            <w:bottom w:val="none" w:sz="0" w:space="0" w:color="auto"/>
            <w:right w:val="none" w:sz="0" w:space="0" w:color="auto"/>
          </w:divBdr>
        </w:div>
        <w:div w:id="1804927986">
          <w:marLeft w:val="0"/>
          <w:marRight w:val="0"/>
          <w:marTop w:val="0"/>
          <w:marBottom w:val="0"/>
          <w:divBdr>
            <w:top w:val="none" w:sz="0" w:space="0" w:color="auto"/>
            <w:left w:val="none" w:sz="0" w:space="0" w:color="auto"/>
            <w:bottom w:val="none" w:sz="0" w:space="0" w:color="auto"/>
            <w:right w:val="none" w:sz="0" w:space="0" w:color="auto"/>
          </w:divBdr>
        </w:div>
      </w:divsChild>
    </w:div>
    <w:div w:id="1860313555">
      <w:bodyDiv w:val="1"/>
      <w:marLeft w:val="0"/>
      <w:marRight w:val="0"/>
      <w:marTop w:val="0"/>
      <w:marBottom w:val="0"/>
      <w:divBdr>
        <w:top w:val="none" w:sz="0" w:space="0" w:color="auto"/>
        <w:left w:val="none" w:sz="0" w:space="0" w:color="auto"/>
        <w:bottom w:val="none" w:sz="0" w:space="0" w:color="auto"/>
        <w:right w:val="none" w:sz="0" w:space="0" w:color="auto"/>
      </w:divBdr>
      <w:divsChild>
        <w:div w:id="13312179">
          <w:marLeft w:val="0"/>
          <w:marRight w:val="0"/>
          <w:marTop w:val="0"/>
          <w:marBottom w:val="0"/>
          <w:divBdr>
            <w:top w:val="none" w:sz="0" w:space="0" w:color="auto"/>
            <w:left w:val="none" w:sz="0" w:space="0" w:color="auto"/>
            <w:bottom w:val="none" w:sz="0" w:space="0" w:color="auto"/>
            <w:right w:val="none" w:sz="0" w:space="0" w:color="auto"/>
          </w:divBdr>
        </w:div>
        <w:div w:id="1971327793">
          <w:marLeft w:val="0"/>
          <w:marRight w:val="0"/>
          <w:marTop w:val="0"/>
          <w:marBottom w:val="0"/>
          <w:divBdr>
            <w:top w:val="none" w:sz="0" w:space="0" w:color="auto"/>
            <w:left w:val="none" w:sz="0" w:space="0" w:color="auto"/>
            <w:bottom w:val="none" w:sz="0" w:space="0" w:color="auto"/>
            <w:right w:val="none" w:sz="0" w:space="0" w:color="auto"/>
          </w:divBdr>
        </w:div>
        <w:div w:id="1010135363">
          <w:marLeft w:val="0"/>
          <w:marRight w:val="0"/>
          <w:marTop w:val="0"/>
          <w:marBottom w:val="0"/>
          <w:divBdr>
            <w:top w:val="none" w:sz="0" w:space="0" w:color="auto"/>
            <w:left w:val="none" w:sz="0" w:space="0" w:color="auto"/>
            <w:bottom w:val="none" w:sz="0" w:space="0" w:color="auto"/>
            <w:right w:val="none" w:sz="0" w:space="0" w:color="auto"/>
          </w:divBdr>
        </w:div>
        <w:div w:id="889459130">
          <w:marLeft w:val="0"/>
          <w:marRight w:val="0"/>
          <w:marTop w:val="0"/>
          <w:marBottom w:val="0"/>
          <w:divBdr>
            <w:top w:val="none" w:sz="0" w:space="0" w:color="auto"/>
            <w:left w:val="none" w:sz="0" w:space="0" w:color="auto"/>
            <w:bottom w:val="none" w:sz="0" w:space="0" w:color="auto"/>
            <w:right w:val="none" w:sz="0" w:space="0" w:color="auto"/>
          </w:divBdr>
        </w:div>
        <w:div w:id="165679968">
          <w:marLeft w:val="0"/>
          <w:marRight w:val="0"/>
          <w:marTop w:val="0"/>
          <w:marBottom w:val="0"/>
          <w:divBdr>
            <w:top w:val="none" w:sz="0" w:space="0" w:color="auto"/>
            <w:left w:val="none" w:sz="0" w:space="0" w:color="auto"/>
            <w:bottom w:val="none" w:sz="0" w:space="0" w:color="auto"/>
            <w:right w:val="none" w:sz="0" w:space="0" w:color="auto"/>
          </w:divBdr>
        </w:div>
        <w:div w:id="1316642723">
          <w:marLeft w:val="0"/>
          <w:marRight w:val="0"/>
          <w:marTop w:val="0"/>
          <w:marBottom w:val="0"/>
          <w:divBdr>
            <w:top w:val="none" w:sz="0" w:space="0" w:color="auto"/>
            <w:left w:val="none" w:sz="0" w:space="0" w:color="auto"/>
            <w:bottom w:val="none" w:sz="0" w:space="0" w:color="auto"/>
            <w:right w:val="none" w:sz="0" w:space="0" w:color="auto"/>
          </w:divBdr>
        </w:div>
        <w:div w:id="67582913">
          <w:marLeft w:val="0"/>
          <w:marRight w:val="0"/>
          <w:marTop w:val="0"/>
          <w:marBottom w:val="0"/>
          <w:divBdr>
            <w:top w:val="none" w:sz="0" w:space="0" w:color="auto"/>
            <w:left w:val="none" w:sz="0" w:space="0" w:color="auto"/>
            <w:bottom w:val="none" w:sz="0" w:space="0" w:color="auto"/>
            <w:right w:val="none" w:sz="0" w:space="0" w:color="auto"/>
          </w:divBdr>
        </w:div>
      </w:divsChild>
    </w:div>
    <w:div w:id="1913654825">
      <w:bodyDiv w:val="1"/>
      <w:marLeft w:val="0"/>
      <w:marRight w:val="0"/>
      <w:marTop w:val="0"/>
      <w:marBottom w:val="0"/>
      <w:divBdr>
        <w:top w:val="none" w:sz="0" w:space="0" w:color="auto"/>
        <w:left w:val="none" w:sz="0" w:space="0" w:color="auto"/>
        <w:bottom w:val="none" w:sz="0" w:space="0" w:color="auto"/>
        <w:right w:val="none" w:sz="0" w:space="0" w:color="auto"/>
      </w:divBdr>
      <w:divsChild>
        <w:div w:id="1797064042">
          <w:marLeft w:val="0"/>
          <w:marRight w:val="0"/>
          <w:marTop w:val="120"/>
          <w:marBottom w:val="0"/>
          <w:divBdr>
            <w:top w:val="none" w:sz="0" w:space="0" w:color="auto"/>
            <w:left w:val="none" w:sz="0" w:space="0" w:color="auto"/>
            <w:bottom w:val="none" w:sz="0" w:space="0" w:color="auto"/>
            <w:right w:val="none" w:sz="0" w:space="0" w:color="auto"/>
          </w:divBdr>
          <w:divsChild>
            <w:div w:id="894120829">
              <w:marLeft w:val="0"/>
              <w:marRight w:val="0"/>
              <w:marTop w:val="0"/>
              <w:marBottom w:val="0"/>
              <w:divBdr>
                <w:top w:val="none" w:sz="0" w:space="0" w:color="auto"/>
                <w:left w:val="none" w:sz="0" w:space="0" w:color="auto"/>
                <w:bottom w:val="none" w:sz="0" w:space="0" w:color="auto"/>
                <w:right w:val="none" w:sz="0" w:space="0" w:color="auto"/>
              </w:divBdr>
            </w:div>
          </w:divsChild>
        </w:div>
        <w:div w:id="1346713171">
          <w:marLeft w:val="0"/>
          <w:marRight w:val="0"/>
          <w:marTop w:val="120"/>
          <w:marBottom w:val="0"/>
          <w:divBdr>
            <w:top w:val="none" w:sz="0" w:space="0" w:color="auto"/>
            <w:left w:val="none" w:sz="0" w:space="0" w:color="auto"/>
            <w:bottom w:val="none" w:sz="0" w:space="0" w:color="auto"/>
            <w:right w:val="none" w:sz="0" w:space="0" w:color="auto"/>
          </w:divBdr>
          <w:divsChild>
            <w:div w:id="817577523">
              <w:marLeft w:val="0"/>
              <w:marRight w:val="0"/>
              <w:marTop w:val="0"/>
              <w:marBottom w:val="0"/>
              <w:divBdr>
                <w:top w:val="none" w:sz="0" w:space="0" w:color="auto"/>
                <w:left w:val="none" w:sz="0" w:space="0" w:color="auto"/>
                <w:bottom w:val="none" w:sz="0" w:space="0" w:color="auto"/>
                <w:right w:val="none" w:sz="0" w:space="0" w:color="auto"/>
              </w:divBdr>
            </w:div>
          </w:divsChild>
        </w:div>
        <w:div w:id="317809825">
          <w:marLeft w:val="0"/>
          <w:marRight w:val="0"/>
          <w:marTop w:val="120"/>
          <w:marBottom w:val="0"/>
          <w:divBdr>
            <w:top w:val="none" w:sz="0" w:space="0" w:color="auto"/>
            <w:left w:val="none" w:sz="0" w:space="0" w:color="auto"/>
            <w:bottom w:val="none" w:sz="0" w:space="0" w:color="auto"/>
            <w:right w:val="none" w:sz="0" w:space="0" w:color="auto"/>
          </w:divBdr>
          <w:divsChild>
            <w:div w:id="668605506">
              <w:marLeft w:val="0"/>
              <w:marRight w:val="0"/>
              <w:marTop w:val="0"/>
              <w:marBottom w:val="0"/>
              <w:divBdr>
                <w:top w:val="none" w:sz="0" w:space="0" w:color="auto"/>
                <w:left w:val="none" w:sz="0" w:space="0" w:color="auto"/>
                <w:bottom w:val="none" w:sz="0" w:space="0" w:color="auto"/>
                <w:right w:val="none" w:sz="0" w:space="0" w:color="auto"/>
              </w:divBdr>
            </w:div>
          </w:divsChild>
        </w:div>
        <w:div w:id="1648630327">
          <w:marLeft w:val="0"/>
          <w:marRight w:val="0"/>
          <w:marTop w:val="120"/>
          <w:marBottom w:val="0"/>
          <w:divBdr>
            <w:top w:val="none" w:sz="0" w:space="0" w:color="auto"/>
            <w:left w:val="none" w:sz="0" w:space="0" w:color="auto"/>
            <w:bottom w:val="none" w:sz="0" w:space="0" w:color="auto"/>
            <w:right w:val="none" w:sz="0" w:space="0" w:color="auto"/>
          </w:divBdr>
          <w:divsChild>
            <w:div w:id="144247234">
              <w:marLeft w:val="0"/>
              <w:marRight w:val="0"/>
              <w:marTop w:val="0"/>
              <w:marBottom w:val="0"/>
              <w:divBdr>
                <w:top w:val="none" w:sz="0" w:space="0" w:color="auto"/>
                <w:left w:val="none" w:sz="0" w:space="0" w:color="auto"/>
                <w:bottom w:val="none" w:sz="0" w:space="0" w:color="auto"/>
                <w:right w:val="none" w:sz="0" w:space="0" w:color="auto"/>
              </w:divBdr>
            </w:div>
          </w:divsChild>
        </w:div>
        <w:div w:id="521626953">
          <w:marLeft w:val="0"/>
          <w:marRight w:val="0"/>
          <w:marTop w:val="120"/>
          <w:marBottom w:val="0"/>
          <w:divBdr>
            <w:top w:val="none" w:sz="0" w:space="0" w:color="auto"/>
            <w:left w:val="none" w:sz="0" w:space="0" w:color="auto"/>
            <w:bottom w:val="none" w:sz="0" w:space="0" w:color="auto"/>
            <w:right w:val="none" w:sz="0" w:space="0" w:color="auto"/>
          </w:divBdr>
          <w:divsChild>
            <w:div w:id="821894387">
              <w:marLeft w:val="0"/>
              <w:marRight w:val="0"/>
              <w:marTop w:val="0"/>
              <w:marBottom w:val="0"/>
              <w:divBdr>
                <w:top w:val="none" w:sz="0" w:space="0" w:color="auto"/>
                <w:left w:val="none" w:sz="0" w:space="0" w:color="auto"/>
                <w:bottom w:val="none" w:sz="0" w:space="0" w:color="auto"/>
                <w:right w:val="none" w:sz="0" w:space="0" w:color="auto"/>
              </w:divBdr>
            </w:div>
          </w:divsChild>
        </w:div>
        <w:div w:id="1801992728">
          <w:marLeft w:val="0"/>
          <w:marRight w:val="0"/>
          <w:marTop w:val="120"/>
          <w:marBottom w:val="0"/>
          <w:divBdr>
            <w:top w:val="none" w:sz="0" w:space="0" w:color="auto"/>
            <w:left w:val="none" w:sz="0" w:space="0" w:color="auto"/>
            <w:bottom w:val="none" w:sz="0" w:space="0" w:color="auto"/>
            <w:right w:val="none" w:sz="0" w:space="0" w:color="auto"/>
          </w:divBdr>
          <w:divsChild>
            <w:div w:id="1399475071">
              <w:marLeft w:val="0"/>
              <w:marRight w:val="0"/>
              <w:marTop w:val="0"/>
              <w:marBottom w:val="0"/>
              <w:divBdr>
                <w:top w:val="none" w:sz="0" w:space="0" w:color="auto"/>
                <w:left w:val="none" w:sz="0" w:space="0" w:color="auto"/>
                <w:bottom w:val="none" w:sz="0" w:space="0" w:color="auto"/>
                <w:right w:val="none" w:sz="0" w:space="0" w:color="auto"/>
              </w:divBdr>
            </w:div>
          </w:divsChild>
        </w:div>
        <w:div w:id="1094015930">
          <w:marLeft w:val="0"/>
          <w:marRight w:val="0"/>
          <w:marTop w:val="120"/>
          <w:marBottom w:val="0"/>
          <w:divBdr>
            <w:top w:val="none" w:sz="0" w:space="0" w:color="auto"/>
            <w:left w:val="none" w:sz="0" w:space="0" w:color="auto"/>
            <w:bottom w:val="none" w:sz="0" w:space="0" w:color="auto"/>
            <w:right w:val="none" w:sz="0" w:space="0" w:color="auto"/>
          </w:divBdr>
          <w:divsChild>
            <w:div w:id="1242911397">
              <w:marLeft w:val="0"/>
              <w:marRight w:val="0"/>
              <w:marTop w:val="0"/>
              <w:marBottom w:val="0"/>
              <w:divBdr>
                <w:top w:val="none" w:sz="0" w:space="0" w:color="auto"/>
                <w:left w:val="none" w:sz="0" w:space="0" w:color="auto"/>
                <w:bottom w:val="none" w:sz="0" w:space="0" w:color="auto"/>
                <w:right w:val="none" w:sz="0" w:space="0" w:color="auto"/>
              </w:divBdr>
            </w:div>
            <w:div w:id="813445511">
              <w:marLeft w:val="0"/>
              <w:marRight w:val="0"/>
              <w:marTop w:val="0"/>
              <w:marBottom w:val="0"/>
              <w:divBdr>
                <w:top w:val="none" w:sz="0" w:space="0" w:color="auto"/>
                <w:left w:val="none" w:sz="0" w:space="0" w:color="auto"/>
                <w:bottom w:val="none" w:sz="0" w:space="0" w:color="auto"/>
                <w:right w:val="none" w:sz="0" w:space="0" w:color="auto"/>
              </w:divBdr>
            </w:div>
            <w:div w:id="634874236">
              <w:marLeft w:val="0"/>
              <w:marRight w:val="0"/>
              <w:marTop w:val="0"/>
              <w:marBottom w:val="0"/>
              <w:divBdr>
                <w:top w:val="none" w:sz="0" w:space="0" w:color="auto"/>
                <w:left w:val="none" w:sz="0" w:space="0" w:color="auto"/>
                <w:bottom w:val="none" w:sz="0" w:space="0" w:color="auto"/>
                <w:right w:val="none" w:sz="0" w:space="0" w:color="auto"/>
              </w:divBdr>
            </w:div>
            <w:div w:id="1787195777">
              <w:marLeft w:val="0"/>
              <w:marRight w:val="0"/>
              <w:marTop w:val="0"/>
              <w:marBottom w:val="0"/>
              <w:divBdr>
                <w:top w:val="none" w:sz="0" w:space="0" w:color="auto"/>
                <w:left w:val="none" w:sz="0" w:space="0" w:color="auto"/>
                <w:bottom w:val="none" w:sz="0" w:space="0" w:color="auto"/>
                <w:right w:val="none" w:sz="0" w:space="0" w:color="auto"/>
              </w:divBdr>
            </w:div>
            <w:div w:id="211621951">
              <w:marLeft w:val="0"/>
              <w:marRight w:val="0"/>
              <w:marTop w:val="0"/>
              <w:marBottom w:val="0"/>
              <w:divBdr>
                <w:top w:val="none" w:sz="0" w:space="0" w:color="auto"/>
                <w:left w:val="none" w:sz="0" w:space="0" w:color="auto"/>
                <w:bottom w:val="none" w:sz="0" w:space="0" w:color="auto"/>
                <w:right w:val="none" w:sz="0" w:space="0" w:color="auto"/>
              </w:divBdr>
            </w:div>
            <w:div w:id="1243374284">
              <w:marLeft w:val="0"/>
              <w:marRight w:val="0"/>
              <w:marTop w:val="0"/>
              <w:marBottom w:val="0"/>
              <w:divBdr>
                <w:top w:val="none" w:sz="0" w:space="0" w:color="auto"/>
                <w:left w:val="none" w:sz="0" w:space="0" w:color="auto"/>
                <w:bottom w:val="none" w:sz="0" w:space="0" w:color="auto"/>
                <w:right w:val="none" w:sz="0" w:space="0" w:color="auto"/>
              </w:divBdr>
            </w:div>
          </w:divsChild>
        </w:div>
        <w:div w:id="989484794">
          <w:marLeft w:val="0"/>
          <w:marRight w:val="0"/>
          <w:marTop w:val="120"/>
          <w:marBottom w:val="0"/>
          <w:divBdr>
            <w:top w:val="none" w:sz="0" w:space="0" w:color="auto"/>
            <w:left w:val="none" w:sz="0" w:space="0" w:color="auto"/>
            <w:bottom w:val="none" w:sz="0" w:space="0" w:color="auto"/>
            <w:right w:val="none" w:sz="0" w:space="0" w:color="auto"/>
          </w:divBdr>
          <w:divsChild>
            <w:div w:id="249047945">
              <w:marLeft w:val="0"/>
              <w:marRight w:val="0"/>
              <w:marTop w:val="0"/>
              <w:marBottom w:val="0"/>
              <w:divBdr>
                <w:top w:val="none" w:sz="0" w:space="0" w:color="auto"/>
                <w:left w:val="none" w:sz="0" w:space="0" w:color="auto"/>
                <w:bottom w:val="none" w:sz="0" w:space="0" w:color="auto"/>
                <w:right w:val="none" w:sz="0" w:space="0" w:color="auto"/>
              </w:divBdr>
            </w:div>
          </w:divsChild>
        </w:div>
        <w:div w:id="716322225">
          <w:marLeft w:val="0"/>
          <w:marRight w:val="0"/>
          <w:marTop w:val="120"/>
          <w:marBottom w:val="0"/>
          <w:divBdr>
            <w:top w:val="none" w:sz="0" w:space="0" w:color="auto"/>
            <w:left w:val="none" w:sz="0" w:space="0" w:color="auto"/>
            <w:bottom w:val="none" w:sz="0" w:space="0" w:color="auto"/>
            <w:right w:val="none" w:sz="0" w:space="0" w:color="auto"/>
          </w:divBdr>
          <w:divsChild>
            <w:div w:id="1425150087">
              <w:marLeft w:val="0"/>
              <w:marRight w:val="0"/>
              <w:marTop w:val="0"/>
              <w:marBottom w:val="0"/>
              <w:divBdr>
                <w:top w:val="none" w:sz="0" w:space="0" w:color="auto"/>
                <w:left w:val="none" w:sz="0" w:space="0" w:color="auto"/>
                <w:bottom w:val="none" w:sz="0" w:space="0" w:color="auto"/>
                <w:right w:val="none" w:sz="0" w:space="0" w:color="auto"/>
              </w:divBdr>
            </w:div>
          </w:divsChild>
        </w:div>
        <w:div w:id="636225227">
          <w:marLeft w:val="0"/>
          <w:marRight w:val="0"/>
          <w:marTop w:val="120"/>
          <w:marBottom w:val="0"/>
          <w:divBdr>
            <w:top w:val="none" w:sz="0" w:space="0" w:color="auto"/>
            <w:left w:val="none" w:sz="0" w:space="0" w:color="auto"/>
            <w:bottom w:val="none" w:sz="0" w:space="0" w:color="auto"/>
            <w:right w:val="none" w:sz="0" w:space="0" w:color="auto"/>
          </w:divBdr>
          <w:divsChild>
            <w:div w:id="1512838156">
              <w:marLeft w:val="0"/>
              <w:marRight w:val="0"/>
              <w:marTop w:val="0"/>
              <w:marBottom w:val="0"/>
              <w:divBdr>
                <w:top w:val="none" w:sz="0" w:space="0" w:color="auto"/>
                <w:left w:val="none" w:sz="0" w:space="0" w:color="auto"/>
                <w:bottom w:val="none" w:sz="0" w:space="0" w:color="auto"/>
                <w:right w:val="none" w:sz="0" w:space="0" w:color="auto"/>
              </w:divBdr>
            </w:div>
          </w:divsChild>
        </w:div>
        <w:div w:id="1653831235">
          <w:marLeft w:val="0"/>
          <w:marRight w:val="0"/>
          <w:marTop w:val="120"/>
          <w:marBottom w:val="0"/>
          <w:divBdr>
            <w:top w:val="none" w:sz="0" w:space="0" w:color="auto"/>
            <w:left w:val="none" w:sz="0" w:space="0" w:color="auto"/>
            <w:bottom w:val="none" w:sz="0" w:space="0" w:color="auto"/>
            <w:right w:val="none" w:sz="0" w:space="0" w:color="auto"/>
          </w:divBdr>
          <w:divsChild>
            <w:div w:id="374934484">
              <w:marLeft w:val="0"/>
              <w:marRight w:val="0"/>
              <w:marTop w:val="0"/>
              <w:marBottom w:val="0"/>
              <w:divBdr>
                <w:top w:val="none" w:sz="0" w:space="0" w:color="auto"/>
                <w:left w:val="none" w:sz="0" w:space="0" w:color="auto"/>
                <w:bottom w:val="none" w:sz="0" w:space="0" w:color="auto"/>
                <w:right w:val="none" w:sz="0" w:space="0" w:color="auto"/>
              </w:divBdr>
            </w:div>
          </w:divsChild>
        </w:div>
        <w:div w:id="1970892007">
          <w:marLeft w:val="0"/>
          <w:marRight w:val="0"/>
          <w:marTop w:val="120"/>
          <w:marBottom w:val="0"/>
          <w:divBdr>
            <w:top w:val="none" w:sz="0" w:space="0" w:color="auto"/>
            <w:left w:val="none" w:sz="0" w:space="0" w:color="auto"/>
            <w:bottom w:val="none" w:sz="0" w:space="0" w:color="auto"/>
            <w:right w:val="none" w:sz="0" w:space="0" w:color="auto"/>
          </w:divBdr>
          <w:divsChild>
            <w:div w:id="3421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1571">
      <w:bodyDiv w:val="1"/>
      <w:marLeft w:val="0"/>
      <w:marRight w:val="0"/>
      <w:marTop w:val="0"/>
      <w:marBottom w:val="0"/>
      <w:divBdr>
        <w:top w:val="none" w:sz="0" w:space="0" w:color="auto"/>
        <w:left w:val="none" w:sz="0" w:space="0" w:color="auto"/>
        <w:bottom w:val="none" w:sz="0" w:space="0" w:color="auto"/>
        <w:right w:val="none" w:sz="0" w:space="0" w:color="auto"/>
      </w:divBdr>
      <w:divsChild>
        <w:div w:id="1860897122">
          <w:marLeft w:val="0"/>
          <w:marRight w:val="0"/>
          <w:marTop w:val="0"/>
          <w:marBottom w:val="0"/>
          <w:divBdr>
            <w:top w:val="none" w:sz="0" w:space="0" w:color="auto"/>
            <w:left w:val="none" w:sz="0" w:space="0" w:color="auto"/>
            <w:bottom w:val="none" w:sz="0" w:space="0" w:color="auto"/>
            <w:right w:val="none" w:sz="0" w:space="0" w:color="auto"/>
          </w:divBdr>
        </w:div>
        <w:div w:id="2013607412">
          <w:marLeft w:val="0"/>
          <w:marRight w:val="0"/>
          <w:marTop w:val="0"/>
          <w:marBottom w:val="0"/>
          <w:divBdr>
            <w:top w:val="none" w:sz="0" w:space="0" w:color="auto"/>
            <w:left w:val="none" w:sz="0" w:space="0" w:color="auto"/>
            <w:bottom w:val="none" w:sz="0" w:space="0" w:color="auto"/>
            <w:right w:val="none" w:sz="0" w:space="0" w:color="auto"/>
          </w:divBdr>
        </w:div>
        <w:div w:id="2059165903">
          <w:marLeft w:val="0"/>
          <w:marRight w:val="0"/>
          <w:marTop w:val="0"/>
          <w:marBottom w:val="0"/>
          <w:divBdr>
            <w:top w:val="none" w:sz="0" w:space="0" w:color="auto"/>
            <w:left w:val="none" w:sz="0" w:space="0" w:color="auto"/>
            <w:bottom w:val="none" w:sz="0" w:space="0" w:color="auto"/>
            <w:right w:val="none" w:sz="0" w:space="0" w:color="auto"/>
          </w:divBdr>
        </w:div>
        <w:div w:id="290290871">
          <w:marLeft w:val="0"/>
          <w:marRight w:val="0"/>
          <w:marTop w:val="0"/>
          <w:marBottom w:val="0"/>
          <w:divBdr>
            <w:top w:val="none" w:sz="0" w:space="0" w:color="auto"/>
            <w:left w:val="none" w:sz="0" w:space="0" w:color="auto"/>
            <w:bottom w:val="none" w:sz="0" w:space="0" w:color="auto"/>
            <w:right w:val="none" w:sz="0" w:space="0" w:color="auto"/>
          </w:divBdr>
        </w:div>
        <w:div w:id="470906804">
          <w:marLeft w:val="0"/>
          <w:marRight w:val="0"/>
          <w:marTop w:val="0"/>
          <w:marBottom w:val="0"/>
          <w:divBdr>
            <w:top w:val="none" w:sz="0" w:space="0" w:color="auto"/>
            <w:left w:val="none" w:sz="0" w:space="0" w:color="auto"/>
            <w:bottom w:val="none" w:sz="0" w:space="0" w:color="auto"/>
            <w:right w:val="none" w:sz="0" w:space="0" w:color="auto"/>
          </w:divBdr>
        </w:div>
        <w:div w:id="1926260571">
          <w:marLeft w:val="0"/>
          <w:marRight w:val="0"/>
          <w:marTop w:val="0"/>
          <w:marBottom w:val="0"/>
          <w:divBdr>
            <w:top w:val="none" w:sz="0" w:space="0" w:color="auto"/>
            <w:left w:val="none" w:sz="0" w:space="0" w:color="auto"/>
            <w:bottom w:val="none" w:sz="0" w:space="0" w:color="auto"/>
            <w:right w:val="none" w:sz="0" w:space="0" w:color="auto"/>
          </w:divBdr>
        </w:div>
        <w:div w:id="1099834044">
          <w:marLeft w:val="0"/>
          <w:marRight w:val="0"/>
          <w:marTop w:val="0"/>
          <w:marBottom w:val="0"/>
          <w:divBdr>
            <w:top w:val="none" w:sz="0" w:space="0" w:color="auto"/>
            <w:left w:val="none" w:sz="0" w:space="0" w:color="auto"/>
            <w:bottom w:val="none" w:sz="0" w:space="0" w:color="auto"/>
            <w:right w:val="none" w:sz="0" w:space="0" w:color="auto"/>
          </w:divBdr>
        </w:div>
        <w:div w:id="401874285">
          <w:marLeft w:val="0"/>
          <w:marRight w:val="0"/>
          <w:marTop w:val="0"/>
          <w:marBottom w:val="0"/>
          <w:divBdr>
            <w:top w:val="none" w:sz="0" w:space="0" w:color="auto"/>
            <w:left w:val="none" w:sz="0" w:space="0" w:color="auto"/>
            <w:bottom w:val="none" w:sz="0" w:space="0" w:color="auto"/>
            <w:right w:val="none" w:sz="0" w:space="0" w:color="auto"/>
          </w:divBdr>
        </w:div>
        <w:div w:id="1628268935">
          <w:marLeft w:val="0"/>
          <w:marRight w:val="0"/>
          <w:marTop w:val="0"/>
          <w:marBottom w:val="0"/>
          <w:divBdr>
            <w:top w:val="none" w:sz="0" w:space="0" w:color="auto"/>
            <w:left w:val="none" w:sz="0" w:space="0" w:color="auto"/>
            <w:bottom w:val="none" w:sz="0" w:space="0" w:color="auto"/>
            <w:right w:val="none" w:sz="0" w:space="0" w:color="auto"/>
          </w:divBdr>
        </w:div>
        <w:div w:id="124737676">
          <w:marLeft w:val="0"/>
          <w:marRight w:val="0"/>
          <w:marTop w:val="0"/>
          <w:marBottom w:val="0"/>
          <w:divBdr>
            <w:top w:val="none" w:sz="0" w:space="0" w:color="auto"/>
            <w:left w:val="none" w:sz="0" w:space="0" w:color="auto"/>
            <w:bottom w:val="none" w:sz="0" w:space="0" w:color="auto"/>
            <w:right w:val="none" w:sz="0" w:space="0" w:color="auto"/>
          </w:divBdr>
        </w:div>
        <w:div w:id="50691986">
          <w:marLeft w:val="0"/>
          <w:marRight w:val="0"/>
          <w:marTop w:val="0"/>
          <w:marBottom w:val="0"/>
          <w:divBdr>
            <w:top w:val="none" w:sz="0" w:space="0" w:color="auto"/>
            <w:left w:val="none" w:sz="0" w:space="0" w:color="auto"/>
            <w:bottom w:val="none" w:sz="0" w:space="0" w:color="auto"/>
            <w:right w:val="none" w:sz="0" w:space="0" w:color="auto"/>
          </w:divBdr>
        </w:div>
        <w:div w:id="567493403">
          <w:marLeft w:val="0"/>
          <w:marRight w:val="0"/>
          <w:marTop w:val="0"/>
          <w:marBottom w:val="0"/>
          <w:divBdr>
            <w:top w:val="none" w:sz="0" w:space="0" w:color="auto"/>
            <w:left w:val="none" w:sz="0" w:space="0" w:color="auto"/>
            <w:bottom w:val="none" w:sz="0" w:space="0" w:color="auto"/>
            <w:right w:val="none" w:sz="0" w:space="0" w:color="auto"/>
          </w:divBdr>
        </w:div>
      </w:divsChild>
    </w:div>
    <w:div w:id="1949463156">
      <w:bodyDiv w:val="1"/>
      <w:marLeft w:val="0"/>
      <w:marRight w:val="0"/>
      <w:marTop w:val="0"/>
      <w:marBottom w:val="0"/>
      <w:divBdr>
        <w:top w:val="none" w:sz="0" w:space="0" w:color="auto"/>
        <w:left w:val="none" w:sz="0" w:space="0" w:color="auto"/>
        <w:bottom w:val="none" w:sz="0" w:space="0" w:color="auto"/>
        <w:right w:val="none" w:sz="0" w:space="0" w:color="auto"/>
      </w:divBdr>
      <w:divsChild>
        <w:div w:id="248783019">
          <w:marLeft w:val="0"/>
          <w:marRight w:val="0"/>
          <w:marTop w:val="0"/>
          <w:marBottom w:val="0"/>
          <w:divBdr>
            <w:top w:val="none" w:sz="0" w:space="0" w:color="auto"/>
            <w:left w:val="none" w:sz="0" w:space="0" w:color="auto"/>
            <w:bottom w:val="none" w:sz="0" w:space="0" w:color="auto"/>
            <w:right w:val="none" w:sz="0" w:space="0" w:color="auto"/>
          </w:divBdr>
        </w:div>
        <w:div w:id="1482501966">
          <w:marLeft w:val="0"/>
          <w:marRight w:val="0"/>
          <w:marTop w:val="0"/>
          <w:marBottom w:val="0"/>
          <w:divBdr>
            <w:top w:val="none" w:sz="0" w:space="0" w:color="auto"/>
            <w:left w:val="none" w:sz="0" w:space="0" w:color="auto"/>
            <w:bottom w:val="none" w:sz="0" w:space="0" w:color="auto"/>
            <w:right w:val="none" w:sz="0" w:space="0" w:color="auto"/>
          </w:divBdr>
        </w:div>
        <w:div w:id="1488784513">
          <w:marLeft w:val="0"/>
          <w:marRight w:val="0"/>
          <w:marTop w:val="0"/>
          <w:marBottom w:val="0"/>
          <w:divBdr>
            <w:top w:val="none" w:sz="0" w:space="0" w:color="auto"/>
            <w:left w:val="none" w:sz="0" w:space="0" w:color="auto"/>
            <w:bottom w:val="none" w:sz="0" w:space="0" w:color="auto"/>
            <w:right w:val="none" w:sz="0" w:space="0" w:color="auto"/>
          </w:divBdr>
        </w:div>
        <w:div w:id="1052730797">
          <w:marLeft w:val="0"/>
          <w:marRight w:val="0"/>
          <w:marTop w:val="0"/>
          <w:marBottom w:val="0"/>
          <w:divBdr>
            <w:top w:val="none" w:sz="0" w:space="0" w:color="auto"/>
            <w:left w:val="none" w:sz="0" w:space="0" w:color="auto"/>
            <w:bottom w:val="none" w:sz="0" w:space="0" w:color="auto"/>
            <w:right w:val="none" w:sz="0" w:space="0" w:color="auto"/>
          </w:divBdr>
        </w:div>
        <w:div w:id="965967744">
          <w:marLeft w:val="0"/>
          <w:marRight w:val="0"/>
          <w:marTop w:val="0"/>
          <w:marBottom w:val="0"/>
          <w:divBdr>
            <w:top w:val="none" w:sz="0" w:space="0" w:color="auto"/>
            <w:left w:val="none" w:sz="0" w:space="0" w:color="auto"/>
            <w:bottom w:val="none" w:sz="0" w:space="0" w:color="auto"/>
            <w:right w:val="none" w:sz="0" w:space="0" w:color="auto"/>
          </w:divBdr>
        </w:div>
        <w:div w:id="133107191">
          <w:marLeft w:val="0"/>
          <w:marRight w:val="0"/>
          <w:marTop w:val="0"/>
          <w:marBottom w:val="0"/>
          <w:divBdr>
            <w:top w:val="none" w:sz="0" w:space="0" w:color="auto"/>
            <w:left w:val="none" w:sz="0" w:space="0" w:color="auto"/>
            <w:bottom w:val="none" w:sz="0" w:space="0" w:color="auto"/>
            <w:right w:val="none" w:sz="0" w:space="0" w:color="auto"/>
          </w:divBdr>
        </w:div>
        <w:div w:id="1213494376">
          <w:marLeft w:val="0"/>
          <w:marRight w:val="0"/>
          <w:marTop w:val="0"/>
          <w:marBottom w:val="0"/>
          <w:divBdr>
            <w:top w:val="none" w:sz="0" w:space="0" w:color="auto"/>
            <w:left w:val="none" w:sz="0" w:space="0" w:color="auto"/>
            <w:bottom w:val="none" w:sz="0" w:space="0" w:color="auto"/>
            <w:right w:val="none" w:sz="0" w:space="0" w:color="auto"/>
          </w:divBdr>
        </w:div>
      </w:divsChild>
    </w:div>
    <w:div w:id="2024357958">
      <w:bodyDiv w:val="1"/>
      <w:marLeft w:val="0"/>
      <w:marRight w:val="0"/>
      <w:marTop w:val="0"/>
      <w:marBottom w:val="0"/>
      <w:divBdr>
        <w:top w:val="none" w:sz="0" w:space="0" w:color="auto"/>
        <w:left w:val="none" w:sz="0" w:space="0" w:color="auto"/>
        <w:bottom w:val="none" w:sz="0" w:space="0" w:color="auto"/>
        <w:right w:val="none" w:sz="0" w:space="0" w:color="auto"/>
      </w:divBdr>
      <w:divsChild>
        <w:div w:id="1037200626">
          <w:marLeft w:val="0"/>
          <w:marRight w:val="0"/>
          <w:marTop w:val="0"/>
          <w:marBottom w:val="0"/>
          <w:divBdr>
            <w:top w:val="none" w:sz="0" w:space="0" w:color="auto"/>
            <w:left w:val="none" w:sz="0" w:space="0" w:color="auto"/>
            <w:bottom w:val="none" w:sz="0" w:space="0" w:color="auto"/>
            <w:right w:val="none" w:sz="0" w:space="0" w:color="auto"/>
          </w:divBdr>
        </w:div>
        <w:div w:id="689067474">
          <w:marLeft w:val="0"/>
          <w:marRight w:val="0"/>
          <w:marTop w:val="0"/>
          <w:marBottom w:val="0"/>
          <w:divBdr>
            <w:top w:val="none" w:sz="0" w:space="0" w:color="auto"/>
            <w:left w:val="none" w:sz="0" w:space="0" w:color="auto"/>
            <w:bottom w:val="none" w:sz="0" w:space="0" w:color="auto"/>
            <w:right w:val="none" w:sz="0" w:space="0" w:color="auto"/>
          </w:divBdr>
        </w:div>
        <w:div w:id="180364164">
          <w:marLeft w:val="0"/>
          <w:marRight w:val="0"/>
          <w:marTop w:val="0"/>
          <w:marBottom w:val="0"/>
          <w:divBdr>
            <w:top w:val="none" w:sz="0" w:space="0" w:color="auto"/>
            <w:left w:val="none" w:sz="0" w:space="0" w:color="auto"/>
            <w:bottom w:val="none" w:sz="0" w:space="0" w:color="auto"/>
            <w:right w:val="none" w:sz="0" w:space="0" w:color="auto"/>
          </w:divBdr>
        </w:div>
        <w:div w:id="263076074">
          <w:marLeft w:val="0"/>
          <w:marRight w:val="0"/>
          <w:marTop w:val="0"/>
          <w:marBottom w:val="0"/>
          <w:divBdr>
            <w:top w:val="none" w:sz="0" w:space="0" w:color="auto"/>
            <w:left w:val="none" w:sz="0" w:space="0" w:color="auto"/>
            <w:bottom w:val="none" w:sz="0" w:space="0" w:color="auto"/>
            <w:right w:val="none" w:sz="0" w:space="0" w:color="auto"/>
          </w:divBdr>
        </w:div>
        <w:div w:id="2041321196">
          <w:marLeft w:val="0"/>
          <w:marRight w:val="0"/>
          <w:marTop w:val="0"/>
          <w:marBottom w:val="0"/>
          <w:divBdr>
            <w:top w:val="none" w:sz="0" w:space="0" w:color="auto"/>
            <w:left w:val="none" w:sz="0" w:space="0" w:color="auto"/>
            <w:bottom w:val="none" w:sz="0" w:space="0" w:color="auto"/>
            <w:right w:val="none" w:sz="0" w:space="0" w:color="auto"/>
          </w:divBdr>
        </w:div>
        <w:div w:id="1518276823">
          <w:marLeft w:val="0"/>
          <w:marRight w:val="0"/>
          <w:marTop w:val="0"/>
          <w:marBottom w:val="0"/>
          <w:divBdr>
            <w:top w:val="none" w:sz="0" w:space="0" w:color="auto"/>
            <w:left w:val="none" w:sz="0" w:space="0" w:color="auto"/>
            <w:bottom w:val="none" w:sz="0" w:space="0" w:color="auto"/>
            <w:right w:val="none" w:sz="0" w:space="0" w:color="auto"/>
          </w:divBdr>
        </w:div>
        <w:div w:id="163280774">
          <w:marLeft w:val="0"/>
          <w:marRight w:val="0"/>
          <w:marTop w:val="0"/>
          <w:marBottom w:val="0"/>
          <w:divBdr>
            <w:top w:val="none" w:sz="0" w:space="0" w:color="auto"/>
            <w:left w:val="none" w:sz="0" w:space="0" w:color="auto"/>
            <w:bottom w:val="none" w:sz="0" w:space="0" w:color="auto"/>
            <w:right w:val="none" w:sz="0" w:space="0" w:color="auto"/>
          </w:divBdr>
        </w:div>
        <w:div w:id="175506074">
          <w:marLeft w:val="0"/>
          <w:marRight w:val="0"/>
          <w:marTop w:val="0"/>
          <w:marBottom w:val="0"/>
          <w:divBdr>
            <w:top w:val="none" w:sz="0" w:space="0" w:color="auto"/>
            <w:left w:val="none" w:sz="0" w:space="0" w:color="auto"/>
            <w:bottom w:val="none" w:sz="0" w:space="0" w:color="auto"/>
            <w:right w:val="none" w:sz="0" w:space="0" w:color="auto"/>
          </w:divBdr>
        </w:div>
        <w:div w:id="1492911544">
          <w:marLeft w:val="0"/>
          <w:marRight w:val="0"/>
          <w:marTop w:val="0"/>
          <w:marBottom w:val="0"/>
          <w:divBdr>
            <w:top w:val="none" w:sz="0" w:space="0" w:color="auto"/>
            <w:left w:val="none" w:sz="0" w:space="0" w:color="auto"/>
            <w:bottom w:val="none" w:sz="0" w:space="0" w:color="auto"/>
            <w:right w:val="none" w:sz="0" w:space="0" w:color="auto"/>
          </w:divBdr>
        </w:div>
        <w:div w:id="1950425861">
          <w:marLeft w:val="0"/>
          <w:marRight w:val="0"/>
          <w:marTop w:val="0"/>
          <w:marBottom w:val="0"/>
          <w:divBdr>
            <w:top w:val="none" w:sz="0" w:space="0" w:color="auto"/>
            <w:left w:val="none" w:sz="0" w:space="0" w:color="auto"/>
            <w:bottom w:val="none" w:sz="0" w:space="0" w:color="auto"/>
            <w:right w:val="none" w:sz="0" w:space="0" w:color="auto"/>
          </w:divBdr>
        </w:div>
        <w:div w:id="459617160">
          <w:marLeft w:val="0"/>
          <w:marRight w:val="0"/>
          <w:marTop w:val="0"/>
          <w:marBottom w:val="0"/>
          <w:divBdr>
            <w:top w:val="none" w:sz="0" w:space="0" w:color="auto"/>
            <w:left w:val="none" w:sz="0" w:space="0" w:color="auto"/>
            <w:bottom w:val="none" w:sz="0" w:space="0" w:color="auto"/>
            <w:right w:val="none" w:sz="0" w:space="0" w:color="auto"/>
          </w:divBdr>
        </w:div>
        <w:div w:id="1989936916">
          <w:marLeft w:val="0"/>
          <w:marRight w:val="0"/>
          <w:marTop w:val="0"/>
          <w:marBottom w:val="0"/>
          <w:divBdr>
            <w:top w:val="none" w:sz="0" w:space="0" w:color="auto"/>
            <w:left w:val="none" w:sz="0" w:space="0" w:color="auto"/>
            <w:bottom w:val="none" w:sz="0" w:space="0" w:color="auto"/>
            <w:right w:val="none" w:sz="0" w:space="0" w:color="auto"/>
          </w:divBdr>
        </w:div>
        <w:div w:id="382098534">
          <w:marLeft w:val="0"/>
          <w:marRight w:val="0"/>
          <w:marTop w:val="0"/>
          <w:marBottom w:val="0"/>
          <w:divBdr>
            <w:top w:val="none" w:sz="0" w:space="0" w:color="auto"/>
            <w:left w:val="none" w:sz="0" w:space="0" w:color="auto"/>
            <w:bottom w:val="none" w:sz="0" w:space="0" w:color="auto"/>
            <w:right w:val="none" w:sz="0" w:space="0" w:color="auto"/>
          </w:divBdr>
        </w:div>
        <w:div w:id="1626961695">
          <w:marLeft w:val="0"/>
          <w:marRight w:val="0"/>
          <w:marTop w:val="0"/>
          <w:marBottom w:val="0"/>
          <w:divBdr>
            <w:top w:val="none" w:sz="0" w:space="0" w:color="auto"/>
            <w:left w:val="none" w:sz="0" w:space="0" w:color="auto"/>
            <w:bottom w:val="none" w:sz="0" w:space="0" w:color="auto"/>
            <w:right w:val="none" w:sz="0" w:space="0" w:color="auto"/>
          </w:divBdr>
        </w:div>
        <w:div w:id="277177529">
          <w:marLeft w:val="0"/>
          <w:marRight w:val="0"/>
          <w:marTop w:val="0"/>
          <w:marBottom w:val="0"/>
          <w:divBdr>
            <w:top w:val="none" w:sz="0" w:space="0" w:color="auto"/>
            <w:left w:val="none" w:sz="0" w:space="0" w:color="auto"/>
            <w:bottom w:val="none" w:sz="0" w:space="0" w:color="auto"/>
            <w:right w:val="none" w:sz="0" w:space="0" w:color="auto"/>
          </w:divBdr>
        </w:div>
        <w:div w:id="787163348">
          <w:marLeft w:val="0"/>
          <w:marRight w:val="0"/>
          <w:marTop w:val="0"/>
          <w:marBottom w:val="0"/>
          <w:divBdr>
            <w:top w:val="none" w:sz="0" w:space="0" w:color="auto"/>
            <w:left w:val="none" w:sz="0" w:space="0" w:color="auto"/>
            <w:bottom w:val="none" w:sz="0" w:space="0" w:color="auto"/>
            <w:right w:val="none" w:sz="0" w:space="0" w:color="auto"/>
          </w:divBdr>
        </w:div>
        <w:div w:id="171877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facebook.com/l.php?u=https%3A%2F%2Fyoutu.be%2F0qcrgDkJv2o%3Ffbclid%3DIwAR3CxoFpX8qbqpbyW0ZJH1ld3uR6i7ApMI25B77ObTr1hLn2jyh7DU9e5WU&amp;h=AT09BCr7auBpJmJ9xY7Nk4XlnPX7iq688WWi5X0JLsRxuUAXZdDgxP_ix5titJqo_4czS2o7MiPsQJVp4J2v3QJhX5kprBdOYSOHRcQaR2ppnbcc3XbTyXHCXVvDHb-Jvg&amp;__tn__=-UK-R&amp;c%5b0%5d=AT02BHCXarOVtpmRjrCC2NDAl88wjJSql_5RlA1z6ECN9q4fnngHu-tpXEH4v4yTSN8QxD0_25MusJEH1UynT7eKiZXIcB5XED-6npfosLsoFTsFiz8u2sPGed8mFqCx75aGhToXjMTQstbHUqPh5MB4dB5pgRupVOqnA4B0lNdaTL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2677</Words>
  <Characters>15801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Pernica Vítek</cp:lastModifiedBy>
  <cp:revision>2</cp:revision>
  <dcterms:created xsi:type="dcterms:W3CDTF">2021-09-03T08:01:00Z</dcterms:created>
  <dcterms:modified xsi:type="dcterms:W3CDTF">2021-09-03T08:01:00Z</dcterms:modified>
</cp:coreProperties>
</file>