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009A192D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</w:t>
      </w:r>
      <w:r w:rsidR="00556895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znění</w:t>
      </w:r>
      <w:r w:rsidR="00556895">
        <w:rPr>
          <w:rFonts w:ascii="Calibri" w:hAnsi="Calibri" w:cs="Arial"/>
        </w:rPr>
        <w:t xml:space="preserve"> pozdějších před</w:t>
      </w:r>
      <w:r w:rsidR="005E17DF">
        <w:rPr>
          <w:rFonts w:ascii="Calibri" w:hAnsi="Calibri" w:cs="Arial"/>
        </w:rPr>
        <w:t>p</w:t>
      </w:r>
      <w:r w:rsidR="00556895">
        <w:rPr>
          <w:rFonts w:ascii="Calibri" w:hAnsi="Calibri" w:cs="Arial"/>
        </w:rPr>
        <w:t>isů</w:t>
      </w:r>
      <w:r>
        <w:rPr>
          <w:rFonts w:ascii="Calibri" w:hAnsi="Calibri" w:cs="Arial"/>
        </w:rPr>
        <w:t xml:space="preserve">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5B0422E5" w:rsidR="00F654DB" w:rsidRPr="00556895" w:rsidRDefault="0090670E" w:rsidP="00F654DB">
      <w:pPr>
        <w:jc w:val="center"/>
        <w:rPr>
          <w:b/>
          <w:sz w:val="28"/>
          <w:szCs w:val="28"/>
        </w:rPr>
      </w:pPr>
      <w:r w:rsidRPr="00556895">
        <w:rPr>
          <w:rFonts w:ascii="Calibri" w:hAnsi="Calibri" w:cs="Arial"/>
          <w:b/>
          <w:sz w:val="28"/>
          <w:szCs w:val="28"/>
        </w:rPr>
        <w:t>Zajištění kompletní správy, bezpečnosti a rozvoje IT infrastruktury</w:t>
      </w:r>
    </w:p>
    <w:p w14:paraId="61924CC2" w14:textId="32FE9EA3" w:rsidR="00167A51" w:rsidRPr="00556895" w:rsidRDefault="00167A51" w:rsidP="00167A51">
      <w:pPr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 xml:space="preserve">Dodavatel – 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[</w:t>
      </w:r>
      <w:r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>doplnit</w:t>
      </w:r>
      <w:r w:rsidR="0090670E"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 xml:space="preserve"> název společnosti/jméno FPO</w:t>
      </w:r>
      <w:r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>, sídlo a identifikační číslo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],</w:t>
      </w:r>
      <w:r w:rsidRPr="00556895">
        <w:rPr>
          <w:rFonts w:ascii="Calibri" w:hAnsi="Calibri" w:cs="Arial"/>
          <w:bCs/>
          <w:iCs/>
          <w:sz w:val="20"/>
          <w:szCs w:val="20"/>
        </w:rPr>
        <w:t xml:space="preserve"> </w:t>
      </w:r>
      <w:r w:rsidRPr="00556895">
        <w:rPr>
          <w:rFonts w:ascii="Calibri" w:hAnsi="Calibri" w:cs="Arial"/>
          <w:iCs/>
          <w:sz w:val="20"/>
          <w:szCs w:val="20"/>
        </w:rPr>
        <w:t xml:space="preserve">jednající prostřednictvím 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[</w:t>
      </w:r>
      <w:r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>doplnit jméno osoby a její funkci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]</w:t>
      </w:r>
      <w:r w:rsidRPr="00556895">
        <w:rPr>
          <w:rFonts w:ascii="Calibri" w:hAnsi="Calibri" w:cs="Arial"/>
          <w:bCs/>
          <w:iCs/>
          <w:sz w:val="20"/>
          <w:szCs w:val="20"/>
        </w:rPr>
        <w:t xml:space="preserve"> (dále jen „dodavatel“), </w:t>
      </w:r>
      <w:r w:rsidRPr="00556895">
        <w:rPr>
          <w:rFonts w:ascii="Calibri" w:hAnsi="Calibri" w:cs="Arial"/>
          <w:iCs/>
          <w:sz w:val="20"/>
          <w:szCs w:val="20"/>
        </w:rPr>
        <w:t xml:space="preserve">tímto čestně prohlašuje, že </w:t>
      </w:r>
      <w:r w:rsidRPr="00556895">
        <w:rPr>
          <w:rFonts w:ascii="Calibri" w:hAnsi="Calibri" w:cs="Arial"/>
          <w:sz w:val="20"/>
          <w:szCs w:val="20"/>
        </w:rPr>
        <w:t>splňuje základní způsobilost, neboť se jedná o dodavatele,</w:t>
      </w:r>
      <w:r w:rsidRPr="00556895" w:rsidDel="005D0D32">
        <w:rPr>
          <w:rFonts w:ascii="Calibri" w:hAnsi="Calibri" w:cs="Arial"/>
          <w:sz w:val="20"/>
          <w:szCs w:val="20"/>
        </w:rPr>
        <w:t xml:space="preserve"> </w:t>
      </w:r>
      <w:r w:rsidRPr="00556895">
        <w:rPr>
          <w:rFonts w:ascii="Calibri" w:hAnsi="Calibri" w:cs="Arial"/>
          <w:sz w:val="20"/>
          <w:szCs w:val="20"/>
        </w:rPr>
        <w:t>který:</w:t>
      </w:r>
    </w:p>
    <w:p w14:paraId="4497A0D1" w14:textId="77777777" w:rsidR="00167A51" w:rsidRPr="00556895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556895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  <w:sz w:val="20"/>
          <w:szCs w:val="20"/>
        </w:rPr>
      </w:pPr>
      <w:r w:rsidRPr="00556895">
        <w:rPr>
          <w:rFonts w:ascii="Calibri" w:hAnsi="Calibri" w:cs="Calibri"/>
          <w:i/>
          <w:sz w:val="20"/>
          <w:szCs w:val="20"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556895">
        <w:rPr>
          <w:rFonts w:ascii="Calibri" w:hAnsi="Calibri" w:cs="Calibri"/>
          <w:b/>
          <w:bCs/>
          <w:i/>
          <w:sz w:val="20"/>
          <w:szCs w:val="20"/>
        </w:rPr>
        <w:t xml:space="preserve">(i) </w:t>
      </w:r>
      <w:r w:rsidRPr="00556895">
        <w:rPr>
          <w:rFonts w:ascii="Calibri" w:hAnsi="Calibri" w:cs="Calibri"/>
          <w:i/>
          <w:sz w:val="20"/>
          <w:szCs w:val="20"/>
        </w:rPr>
        <w:t xml:space="preserve">tato právnická osoba, </w:t>
      </w:r>
      <w:r w:rsidRPr="00556895">
        <w:rPr>
          <w:rFonts w:ascii="Calibri" w:hAnsi="Calibri" w:cs="Calibri"/>
          <w:b/>
          <w:bCs/>
          <w:i/>
          <w:sz w:val="20"/>
          <w:szCs w:val="20"/>
        </w:rPr>
        <w:t>(</w:t>
      </w:r>
      <w:proofErr w:type="spellStart"/>
      <w:r w:rsidRPr="00556895">
        <w:rPr>
          <w:rFonts w:ascii="Calibri" w:hAnsi="Calibri" w:cs="Calibri"/>
          <w:b/>
          <w:bCs/>
          <w:i/>
          <w:sz w:val="20"/>
          <w:szCs w:val="20"/>
        </w:rPr>
        <w:t>ii</w:t>
      </w:r>
      <w:proofErr w:type="spellEnd"/>
      <w:r w:rsidRPr="00556895">
        <w:rPr>
          <w:rFonts w:ascii="Calibri" w:hAnsi="Calibri" w:cs="Calibri"/>
          <w:b/>
          <w:bCs/>
          <w:i/>
          <w:sz w:val="20"/>
          <w:szCs w:val="20"/>
        </w:rPr>
        <w:t xml:space="preserve">) </w:t>
      </w:r>
      <w:r w:rsidRPr="00556895">
        <w:rPr>
          <w:rFonts w:ascii="Calibri" w:hAnsi="Calibri" w:cs="Calibri"/>
          <w:i/>
          <w:sz w:val="20"/>
          <w:szCs w:val="20"/>
        </w:rPr>
        <w:t xml:space="preserve">každý člen statutárního orgánu této právnické osoby a </w:t>
      </w:r>
      <w:r w:rsidRPr="00556895">
        <w:rPr>
          <w:rFonts w:ascii="Calibri" w:hAnsi="Calibri" w:cs="Calibri"/>
          <w:b/>
          <w:bCs/>
          <w:i/>
          <w:sz w:val="20"/>
          <w:szCs w:val="20"/>
        </w:rPr>
        <w:t>(</w:t>
      </w:r>
      <w:proofErr w:type="spellStart"/>
      <w:r w:rsidRPr="00556895">
        <w:rPr>
          <w:rFonts w:ascii="Calibri" w:hAnsi="Calibri" w:cs="Calibri"/>
          <w:b/>
          <w:bCs/>
          <w:i/>
          <w:sz w:val="20"/>
          <w:szCs w:val="20"/>
        </w:rPr>
        <w:t>iii</w:t>
      </w:r>
      <w:proofErr w:type="spellEnd"/>
      <w:r w:rsidRPr="00556895">
        <w:rPr>
          <w:rFonts w:ascii="Calibri" w:hAnsi="Calibri" w:cs="Calibri"/>
          <w:b/>
          <w:bCs/>
          <w:i/>
          <w:sz w:val="20"/>
          <w:szCs w:val="20"/>
        </w:rPr>
        <w:t xml:space="preserve">) </w:t>
      </w:r>
      <w:r w:rsidRPr="00556895">
        <w:rPr>
          <w:rFonts w:ascii="Calibri" w:hAnsi="Calibri" w:cs="Calibri"/>
          <w:i/>
          <w:sz w:val="20"/>
          <w:szCs w:val="20"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556895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556895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556895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556895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556895" w:rsidRDefault="00167A51" w:rsidP="00167A51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556895">
        <w:rPr>
          <w:rFonts w:ascii="Calibri" w:hAnsi="Calibri" w:cs="Arial"/>
          <w:b/>
          <w:i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556895" w:rsidRDefault="00167A51" w:rsidP="00167A51">
      <w:pPr>
        <w:jc w:val="both"/>
        <w:rPr>
          <w:rFonts w:ascii="Calibri" w:hAnsi="Calibri" w:cs="Arial"/>
          <w:sz w:val="20"/>
          <w:szCs w:val="20"/>
        </w:rPr>
      </w:pPr>
      <w:r w:rsidRPr="00556895">
        <w:rPr>
          <w:rFonts w:ascii="Calibri" w:hAnsi="Calibri" w:cs="Arial"/>
          <w:sz w:val="20"/>
          <w:szCs w:val="20"/>
        </w:rPr>
        <w:t xml:space="preserve">V(e) </w:t>
      </w:r>
      <w:r w:rsidRPr="00556895">
        <w:rPr>
          <w:rFonts w:ascii="Calibri" w:hAnsi="Calibri" w:cs="Arial"/>
          <w:sz w:val="20"/>
          <w:szCs w:val="20"/>
          <w:highlight w:val="cyan"/>
        </w:rPr>
        <w:t>…………………..…..</w:t>
      </w:r>
      <w:r w:rsidRPr="00556895">
        <w:rPr>
          <w:rFonts w:ascii="Calibri" w:hAnsi="Calibri" w:cs="Arial"/>
          <w:sz w:val="20"/>
          <w:szCs w:val="20"/>
        </w:rPr>
        <w:t xml:space="preserve">  dne </w:t>
      </w:r>
      <w:r w:rsidRPr="00556895">
        <w:rPr>
          <w:rFonts w:ascii="Calibri" w:hAnsi="Calibri" w:cs="Arial"/>
          <w:sz w:val="20"/>
          <w:szCs w:val="20"/>
          <w:highlight w:val="cyan"/>
        </w:rPr>
        <w:t>……………..</w:t>
      </w:r>
    </w:p>
    <w:p w14:paraId="44C6FFA9" w14:textId="77777777" w:rsidR="00167A51" w:rsidRPr="00556895" w:rsidRDefault="00167A51" w:rsidP="00167A51">
      <w:pPr>
        <w:jc w:val="both"/>
        <w:rPr>
          <w:rFonts w:ascii="Calibri" w:hAnsi="Calibri"/>
          <w:sz w:val="20"/>
          <w:szCs w:val="20"/>
        </w:rPr>
      </w:pPr>
    </w:p>
    <w:p w14:paraId="214ADA6D" w14:textId="77777777" w:rsidR="00167A51" w:rsidRPr="00556895" w:rsidRDefault="00167A51" w:rsidP="00167A51">
      <w:pPr>
        <w:jc w:val="both"/>
        <w:rPr>
          <w:rFonts w:ascii="Calibri" w:hAnsi="Calibri"/>
          <w:sz w:val="20"/>
          <w:szCs w:val="20"/>
        </w:rPr>
      </w:pPr>
    </w:p>
    <w:p w14:paraId="4FAA4DE1" w14:textId="77777777" w:rsidR="00167A51" w:rsidRPr="00556895" w:rsidRDefault="00167A51" w:rsidP="00167A51">
      <w:pPr>
        <w:jc w:val="both"/>
        <w:rPr>
          <w:rFonts w:ascii="Calibri" w:hAnsi="Calibri" w:cs="Arial"/>
          <w:b/>
          <w:sz w:val="20"/>
          <w:szCs w:val="20"/>
        </w:rPr>
      </w:pPr>
      <w:r w:rsidRPr="00556895">
        <w:rPr>
          <w:rFonts w:ascii="Calibri" w:hAnsi="Calibri" w:cs="Arial"/>
          <w:b/>
          <w:sz w:val="20"/>
          <w:szCs w:val="20"/>
        </w:rPr>
        <w:t>..........................................................................</w:t>
      </w:r>
    </w:p>
    <w:p w14:paraId="537A991D" w14:textId="55E0F972" w:rsidR="00167A51" w:rsidRPr="00556895" w:rsidRDefault="00167A51" w:rsidP="00167A51">
      <w:pPr>
        <w:jc w:val="both"/>
        <w:rPr>
          <w:rFonts w:ascii="Calibri" w:hAnsi="Calibri" w:cs="Arial"/>
          <w:bCs/>
          <w:iCs/>
          <w:sz w:val="20"/>
          <w:szCs w:val="20"/>
        </w:rPr>
      </w:pPr>
      <w:r w:rsidRPr="00556895">
        <w:rPr>
          <w:rFonts w:ascii="Calibri" w:hAnsi="Calibri" w:cs="Arial"/>
          <w:bCs/>
          <w:iCs/>
          <w:sz w:val="20"/>
          <w:szCs w:val="20"/>
        </w:rPr>
        <w:t xml:space="preserve"> 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[</w:t>
      </w:r>
      <w:r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 xml:space="preserve">doplnit </w:t>
      </w:r>
      <w:r w:rsidR="0090670E"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>název společnosti/jméno FPO</w:t>
      </w:r>
      <w:r w:rsidRPr="00556895">
        <w:rPr>
          <w:rFonts w:ascii="Calibri" w:hAnsi="Calibri" w:cs="Arial"/>
          <w:bCs/>
          <w:i/>
          <w:iCs/>
          <w:sz w:val="20"/>
          <w:szCs w:val="20"/>
          <w:highlight w:val="cyan"/>
        </w:rPr>
        <w:t>, jméno a příjmení a funkci osoby oprávněné jednat za dodavatele</w:t>
      </w:r>
      <w:r w:rsidRPr="00556895">
        <w:rPr>
          <w:rFonts w:ascii="Calibri" w:hAnsi="Calibri" w:cs="Arial"/>
          <w:bCs/>
          <w:iCs/>
          <w:sz w:val="20"/>
          <w:szCs w:val="20"/>
          <w:highlight w:val="cyan"/>
        </w:rPr>
        <w:t>]</w:t>
      </w:r>
    </w:p>
    <w:p w14:paraId="2150C85A" w14:textId="77777777" w:rsidR="001744FC" w:rsidRPr="00556895" w:rsidRDefault="00167A51" w:rsidP="00167A51">
      <w:pPr>
        <w:jc w:val="both"/>
        <w:rPr>
          <w:b/>
          <w:sz w:val="20"/>
          <w:szCs w:val="20"/>
          <w:u w:val="single"/>
        </w:rPr>
      </w:pPr>
      <w:r w:rsidRPr="00556895">
        <w:rPr>
          <w:rFonts w:ascii="Calibri" w:hAnsi="Calibri" w:cs="Arial"/>
          <w:sz w:val="20"/>
          <w:szCs w:val="20"/>
        </w:rPr>
        <w:t>osoba oprávněná jednat za dodavatele</w:t>
      </w:r>
    </w:p>
    <w:sectPr w:rsidR="001744FC" w:rsidRPr="00556895" w:rsidSect="005271AC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70F7" w14:textId="77777777" w:rsidR="00B36F09" w:rsidRDefault="00B36F09" w:rsidP="000F651A">
      <w:pPr>
        <w:spacing w:after="0" w:line="240" w:lineRule="auto"/>
      </w:pPr>
      <w:r>
        <w:separator/>
      </w:r>
    </w:p>
  </w:endnote>
  <w:endnote w:type="continuationSeparator" w:id="0">
    <w:p w14:paraId="30715569" w14:textId="77777777" w:rsidR="00B36F09" w:rsidRDefault="00B36F09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D885" w14:textId="77777777" w:rsidR="00B36F09" w:rsidRDefault="00B36F09" w:rsidP="000F651A">
      <w:pPr>
        <w:spacing w:after="0" w:line="240" w:lineRule="auto"/>
      </w:pPr>
      <w:r>
        <w:separator/>
      </w:r>
    </w:p>
  </w:footnote>
  <w:footnote w:type="continuationSeparator" w:id="0">
    <w:p w14:paraId="373937D2" w14:textId="77777777" w:rsidR="00B36F09" w:rsidRDefault="00B36F09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794C0" w14:textId="77777777" w:rsidR="0090670E" w:rsidRDefault="0090670E" w:rsidP="00556895">
    <w:pPr>
      <w:pStyle w:val="Zhlav"/>
      <w:jc w:val="center"/>
      <w:rPr>
        <w:b/>
      </w:rPr>
    </w:pPr>
    <w:r w:rsidRPr="00FD6548">
      <w:rPr>
        <w:b/>
      </w:rPr>
      <w:t>Veřejná zakázka malého rozsahu III. kategorie</w:t>
    </w:r>
  </w:p>
  <w:p w14:paraId="05A28250" w14:textId="77777777" w:rsidR="0090670E" w:rsidRPr="000F651A" w:rsidRDefault="0090670E" w:rsidP="00556895">
    <w:pPr>
      <w:pStyle w:val="Zhlav"/>
      <w:jc w:val="center"/>
      <w:rPr>
        <w:b/>
      </w:rPr>
    </w:pPr>
    <w:r w:rsidRPr="00FD6548">
      <w:rPr>
        <w:b/>
      </w:rPr>
      <w:t>dle Směrnice pro zadávání veřejných zakázek č. 22/2017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96A0268E"/>
    <w:lvl w:ilvl="0" w:tplc="6480EA72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0"/>
        <w:szCs w:val="20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767B2"/>
    <w:rsid w:val="002B1F57"/>
    <w:rsid w:val="003C3F0B"/>
    <w:rsid w:val="003E2BD8"/>
    <w:rsid w:val="003E528F"/>
    <w:rsid w:val="004F3E47"/>
    <w:rsid w:val="0050004C"/>
    <w:rsid w:val="005241F8"/>
    <w:rsid w:val="005271AC"/>
    <w:rsid w:val="00534D2B"/>
    <w:rsid w:val="00556895"/>
    <w:rsid w:val="005C2075"/>
    <w:rsid w:val="005E17DF"/>
    <w:rsid w:val="005F018E"/>
    <w:rsid w:val="005F48BC"/>
    <w:rsid w:val="00667463"/>
    <w:rsid w:val="006850CF"/>
    <w:rsid w:val="00687BA0"/>
    <w:rsid w:val="006B245E"/>
    <w:rsid w:val="006B536C"/>
    <w:rsid w:val="006C0C2F"/>
    <w:rsid w:val="006F19F0"/>
    <w:rsid w:val="00791703"/>
    <w:rsid w:val="008233F0"/>
    <w:rsid w:val="00841AD1"/>
    <w:rsid w:val="0086635D"/>
    <w:rsid w:val="00886142"/>
    <w:rsid w:val="008A5E5C"/>
    <w:rsid w:val="008B29E9"/>
    <w:rsid w:val="008D14D5"/>
    <w:rsid w:val="0090670E"/>
    <w:rsid w:val="00966459"/>
    <w:rsid w:val="00970E18"/>
    <w:rsid w:val="0098349F"/>
    <w:rsid w:val="00996808"/>
    <w:rsid w:val="009C487D"/>
    <w:rsid w:val="00A076F4"/>
    <w:rsid w:val="00A91EA1"/>
    <w:rsid w:val="00AB3216"/>
    <w:rsid w:val="00AC45E3"/>
    <w:rsid w:val="00B02BF2"/>
    <w:rsid w:val="00B36F09"/>
    <w:rsid w:val="00B97210"/>
    <w:rsid w:val="00BF1B97"/>
    <w:rsid w:val="00C61B8B"/>
    <w:rsid w:val="00C662C4"/>
    <w:rsid w:val="00C902A3"/>
    <w:rsid w:val="00CC23E2"/>
    <w:rsid w:val="00CE43D1"/>
    <w:rsid w:val="00D00DB9"/>
    <w:rsid w:val="00D06368"/>
    <w:rsid w:val="00D54B10"/>
    <w:rsid w:val="00D97818"/>
    <w:rsid w:val="00DB6F6E"/>
    <w:rsid w:val="00E279B2"/>
    <w:rsid w:val="00E90BE1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Václav Kočí</cp:lastModifiedBy>
  <cp:revision>23</cp:revision>
  <dcterms:created xsi:type="dcterms:W3CDTF">2017-03-22T15:24:00Z</dcterms:created>
  <dcterms:modified xsi:type="dcterms:W3CDTF">2025-07-07T06:42:00Z</dcterms:modified>
</cp:coreProperties>
</file>