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C7D8A" w14:textId="77777777" w:rsidR="00DD5951" w:rsidRDefault="00DD5951" w:rsidP="00DD5951">
      <w:pPr>
        <w:spacing w:before="120" w:after="80" w:line="240" w:lineRule="auto"/>
        <w:ind w:right="57"/>
        <w:jc w:val="both"/>
        <w:rPr>
          <w:rFonts w:cstheme="minorHAnsi"/>
          <w:bCs/>
        </w:rPr>
      </w:pPr>
    </w:p>
    <w:p w14:paraId="697AA0F2" w14:textId="77777777" w:rsidR="00541A0B" w:rsidRDefault="00541A0B" w:rsidP="00DD5951">
      <w:pPr>
        <w:spacing w:before="120" w:after="80" w:line="240" w:lineRule="auto"/>
        <w:ind w:right="57"/>
        <w:jc w:val="both"/>
        <w:rPr>
          <w:rFonts w:cstheme="minorHAnsi"/>
          <w:bCs/>
        </w:rPr>
      </w:pPr>
    </w:p>
    <w:p w14:paraId="77E0693B" w14:textId="4B89331C" w:rsidR="00F73504" w:rsidRPr="00077A28" w:rsidRDefault="008D7880" w:rsidP="00DD5951">
      <w:pPr>
        <w:spacing w:before="120" w:after="80" w:line="240" w:lineRule="auto"/>
        <w:ind w:right="57"/>
        <w:jc w:val="both"/>
        <w:rPr>
          <w:rFonts w:cstheme="minorHAnsi"/>
          <w:bCs/>
        </w:rPr>
      </w:pPr>
      <w:r w:rsidRPr="00077A28">
        <w:rPr>
          <w:rFonts w:cstheme="minorHAnsi"/>
          <w:bCs/>
        </w:rPr>
        <w:t xml:space="preserve">Od března 2024 probíhá stavba projektu </w:t>
      </w:r>
      <w:r w:rsidR="00E775CF" w:rsidRPr="00077A28">
        <w:rPr>
          <w:rFonts w:cstheme="minorHAnsi"/>
          <w:b/>
        </w:rPr>
        <w:t>Prodloužení vodovodu Zubří</w:t>
      </w:r>
      <w:r w:rsidR="00DD5951" w:rsidRPr="00077A28">
        <w:rPr>
          <w:rFonts w:cstheme="minorHAnsi"/>
          <w:b/>
        </w:rPr>
        <w:t xml:space="preserve"> - u</w:t>
      </w:r>
      <w:r w:rsidR="00E775CF" w:rsidRPr="00077A28">
        <w:rPr>
          <w:rFonts w:cstheme="minorHAnsi"/>
          <w:b/>
        </w:rPr>
        <w:t>l. Čertoryje a Pod Javorníkem</w:t>
      </w:r>
      <w:r w:rsidR="00BA64FD" w:rsidRPr="00077A28">
        <w:rPr>
          <w:rFonts w:cstheme="minorHAnsi"/>
          <w:bCs/>
        </w:rPr>
        <w:t xml:space="preserve"> </w:t>
      </w:r>
      <w:r w:rsidR="00DD5951" w:rsidRPr="00077A28">
        <w:rPr>
          <w:rFonts w:cstheme="minorHAnsi"/>
          <w:bCs/>
        </w:rPr>
        <w:t>s</w:t>
      </w:r>
      <w:r w:rsidR="00BA64FD" w:rsidRPr="00077A28">
        <w:rPr>
          <w:rFonts w:cstheme="minorHAnsi"/>
          <w:bCs/>
        </w:rPr>
        <w:t xml:space="preserve"> plánovaným dokončením na konci července 2024</w:t>
      </w:r>
      <w:r w:rsidRPr="00077A28">
        <w:rPr>
          <w:rFonts w:cstheme="minorHAnsi"/>
          <w:bCs/>
        </w:rPr>
        <w:t>.</w:t>
      </w:r>
      <w:r w:rsidR="00E775CF" w:rsidRPr="00077A28">
        <w:rPr>
          <w:rFonts w:cstheme="minorHAnsi"/>
          <w:bCs/>
        </w:rPr>
        <w:t xml:space="preserve"> </w:t>
      </w:r>
      <w:r w:rsidR="0036295E" w:rsidRPr="00077A28">
        <w:rPr>
          <w:rFonts w:cstheme="minorHAnsi"/>
          <w:bCs/>
        </w:rPr>
        <w:t>Žadatel</w:t>
      </w:r>
      <w:r w:rsidRPr="00077A28">
        <w:rPr>
          <w:rFonts w:cstheme="minorHAnsi"/>
          <w:bCs/>
        </w:rPr>
        <w:t>em</w:t>
      </w:r>
      <w:r w:rsidR="0036295E" w:rsidRPr="00077A28">
        <w:rPr>
          <w:rFonts w:cstheme="minorHAnsi"/>
          <w:bCs/>
        </w:rPr>
        <w:t xml:space="preserve"> projektu</w:t>
      </w:r>
      <w:r w:rsidRPr="00077A28">
        <w:rPr>
          <w:rFonts w:cstheme="minorHAnsi"/>
          <w:bCs/>
        </w:rPr>
        <w:t xml:space="preserve"> je </w:t>
      </w:r>
      <w:r w:rsidR="000F6B15" w:rsidRPr="00077A28">
        <w:rPr>
          <w:rFonts w:cstheme="minorHAnsi"/>
          <w:bCs/>
        </w:rPr>
        <w:t xml:space="preserve">Město </w:t>
      </w:r>
      <w:r w:rsidR="00E775CF" w:rsidRPr="00077A28">
        <w:rPr>
          <w:rFonts w:cstheme="minorHAnsi"/>
          <w:bCs/>
        </w:rPr>
        <w:t>Zubří</w:t>
      </w:r>
      <w:r w:rsidRPr="00077A28">
        <w:rPr>
          <w:rFonts w:cstheme="minorHAnsi"/>
          <w:bCs/>
        </w:rPr>
        <w:t>.</w:t>
      </w:r>
    </w:p>
    <w:p w14:paraId="232C6378" w14:textId="29B75DF3" w:rsidR="00BA64FD" w:rsidRPr="00077A28" w:rsidRDefault="00BA64FD" w:rsidP="00BA64FD">
      <w:pPr>
        <w:spacing w:before="80" w:after="80" w:line="240" w:lineRule="auto"/>
        <w:jc w:val="both"/>
        <w:rPr>
          <w:rFonts w:cstheme="minorHAnsi"/>
          <w:bCs/>
        </w:rPr>
      </w:pPr>
      <w:r w:rsidRPr="00077A28">
        <w:rPr>
          <w:rFonts w:cstheme="minorHAnsi"/>
          <w:bCs/>
        </w:rPr>
        <w:t>Samotná stavební realizace p</w:t>
      </w:r>
      <w:r w:rsidR="008D7880" w:rsidRPr="00077A28">
        <w:rPr>
          <w:rFonts w:cstheme="minorHAnsi"/>
          <w:bCs/>
        </w:rPr>
        <w:t>rojekt</w:t>
      </w:r>
      <w:r w:rsidRPr="00077A28">
        <w:rPr>
          <w:rFonts w:cstheme="minorHAnsi"/>
          <w:bCs/>
        </w:rPr>
        <w:t>u</w:t>
      </w:r>
      <w:r w:rsidR="008D7880" w:rsidRPr="00077A28">
        <w:rPr>
          <w:rFonts w:cstheme="minorHAnsi"/>
          <w:bCs/>
        </w:rPr>
        <w:t xml:space="preserve"> byl</w:t>
      </w:r>
      <w:r w:rsidRPr="00077A28">
        <w:rPr>
          <w:rFonts w:cstheme="minorHAnsi"/>
          <w:bCs/>
        </w:rPr>
        <w:t>a</w:t>
      </w:r>
      <w:r w:rsidR="008D7880" w:rsidRPr="00077A28">
        <w:rPr>
          <w:rFonts w:cstheme="minorHAnsi"/>
          <w:bCs/>
        </w:rPr>
        <w:t xml:space="preserve"> vysoutěžen</w:t>
      </w:r>
      <w:r w:rsidRPr="00077A28">
        <w:rPr>
          <w:rFonts w:cstheme="minorHAnsi"/>
          <w:bCs/>
        </w:rPr>
        <w:t>a</w:t>
      </w:r>
      <w:r w:rsidR="008D7880" w:rsidRPr="00077A28">
        <w:rPr>
          <w:rFonts w:cstheme="minorHAnsi"/>
          <w:bCs/>
        </w:rPr>
        <w:t xml:space="preserve"> za 4 678 329,56 Kč</w:t>
      </w:r>
      <w:r w:rsidR="00DD5951" w:rsidRPr="00077A28">
        <w:rPr>
          <w:rFonts w:cstheme="minorHAnsi"/>
          <w:bCs/>
        </w:rPr>
        <w:t xml:space="preserve"> bez DPH</w:t>
      </w:r>
      <w:r w:rsidR="008D7880" w:rsidRPr="00077A28">
        <w:rPr>
          <w:rFonts w:cstheme="minorHAnsi"/>
          <w:bCs/>
        </w:rPr>
        <w:t xml:space="preserve"> a dílo provádí COMMODUM, spol. s r.o., Valašská Bystřice.</w:t>
      </w:r>
      <w:r w:rsidR="00DD5951" w:rsidRPr="00077A28">
        <w:rPr>
          <w:rFonts w:cstheme="minorHAnsi"/>
          <w:bCs/>
        </w:rPr>
        <w:t xml:space="preserve"> </w:t>
      </w:r>
      <w:r w:rsidRPr="00077A28">
        <w:rPr>
          <w:rFonts w:cstheme="minorHAnsi"/>
          <w:bCs/>
        </w:rPr>
        <w:t xml:space="preserve">Na základě Rozhodnutí o poskytnutí dotace Ministerstva životního prostředí ČR ze dne 27. 05. </w:t>
      </w:r>
      <w:r w:rsidR="001B4503" w:rsidRPr="00077A28">
        <w:rPr>
          <w:rFonts w:cstheme="minorHAnsi"/>
          <w:bCs/>
        </w:rPr>
        <w:t>byla na projekt byla poskytnuta finanční podpora Evropské unie ve formě investiční dotace:</w:t>
      </w:r>
    </w:p>
    <w:p w14:paraId="47FD021A" w14:textId="77777777" w:rsidR="00BA64FD" w:rsidRPr="00BA64FD" w:rsidRDefault="00BA64FD" w:rsidP="00BA64FD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Segoe UI" w:hAnsi="Segoe UI" w:cs="Segoe UI"/>
          <w:sz w:val="11"/>
          <w:szCs w:val="11"/>
        </w:rPr>
      </w:pPr>
      <w:bookmarkStart w:id="0" w:name="bookmark0"/>
      <w:bookmarkEnd w:id="0"/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6"/>
        <w:gridCol w:w="3971"/>
      </w:tblGrid>
      <w:tr w:rsidR="00BA64FD" w:rsidRPr="00BA64FD" w14:paraId="727FBB4D" w14:textId="77777777">
        <w:trPr>
          <w:trHeight w:hRule="exact" w:val="485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50467E01" w14:textId="77777777" w:rsidR="00BA64FD" w:rsidRPr="00BA64FD" w:rsidRDefault="00BA64FD" w:rsidP="00BA64FD">
            <w:pPr>
              <w:kinsoku w:val="0"/>
              <w:overflowPunct w:val="0"/>
              <w:autoSpaceDE w:val="0"/>
              <w:autoSpaceDN w:val="0"/>
              <w:adjustRightInd w:val="0"/>
              <w:spacing w:before="107" w:after="0" w:line="240" w:lineRule="auto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BA64FD">
              <w:rPr>
                <w:rFonts w:ascii="Segoe UI" w:hAnsi="Segoe UI" w:cs="Segoe UI"/>
                <w:b/>
                <w:bCs/>
                <w:spacing w:val="-1"/>
                <w:sz w:val="18"/>
                <w:szCs w:val="18"/>
              </w:rPr>
              <w:t xml:space="preserve">Finanční </w:t>
            </w:r>
            <w:r w:rsidRPr="00BA64FD">
              <w:rPr>
                <w:rFonts w:ascii="Segoe UI" w:hAnsi="Segoe UI" w:cs="Segoe UI"/>
                <w:b/>
                <w:bCs/>
                <w:sz w:val="18"/>
                <w:szCs w:val="18"/>
              </w:rPr>
              <w:t>rámec</w:t>
            </w:r>
            <w:r w:rsidRPr="00BA64FD">
              <w:rPr>
                <w:rFonts w:ascii="Segoe UI" w:hAnsi="Segoe UI" w:cs="Segoe U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64FD">
              <w:rPr>
                <w:rFonts w:ascii="Segoe UI" w:hAnsi="Segoe UI" w:cs="Segoe UI"/>
                <w:b/>
                <w:bCs/>
                <w:spacing w:val="-1"/>
                <w:sz w:val="18"/>
                <w:szCs w:val="18"/>
              </w:rPr>
              <w:t>Projektu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3B5CCF0B" w14:textId="77777777" w:rsidR="00BA64FD" w:rsidRPr="00BA64FD" w:rsidRDefault="00BA64FD" w:rsidP="00BA64FD">
            <w:pPr>
              <w:kinsoku w:val="0"/>
              <w:overflowPunct w:val="0"/>
              <w:autoSpaceDE w:val="0"/>
              <w:autoSpaceDN w:val="0"/>
              <w:adjustRightInd w:val="0"/>
              <w:spacing w:before="107" w:after="0" w:line="240" w:lineRule="auto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BA64FD">
              <w:rPr>
                <w:rFonts w:ascii="Segoe UI" w:hAnsi="Segoe UI" w:cs="Segoe UI"/>
                <w:b/>
                <w:bCs/>
                <w:spacing w:val="-1"/>
                <w:sz w:val="18"/>
                <w:szCs w:val="18"/>
              </w:rPr>
              <w:t xml:space="preserve">Částka </w:t>
            </w:r>
            <w:r w:rsidRPr="00BA64FD">
              <w:rPr>
                <w:rFonts w:ascii="Segoe UI" w:hAnsi="Segoe UI" w:cs="Segoe UI"/>
                <w:b/>
                <w:bCs/>
                <w:sz w:val="18"/>
                <w:szCs w:val="18"/>
              </w:rPr>
              <w:t>(v</w:t>
            </w:r>
            <w:r w:rsidRPr="00BA64FD">
              <w:rPr>
                <w:rFonts w:ascii="Segoe UI" w:hAnsi="Segoe UI" w:cs="Segoe U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64FD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Kč) / </w:t>
            </w:r>
            <w:r w:rsidRPr="00BA64FD">
              <w:rPr>
                <w:rFonts w:ascii="Segoe UI" w:hAnsi="Segoe UI" w:cs="Segoe UI"/>
                <w:b/>
                <w:bCs/>
                <w:spacing w:val="-1"/>
                <w:sz w:val="18"/>
                <w:szCs w:val="18"/>
              </w:rPr>
              <w:t xml:space="preserve">podíl </w:t>
            </w:r>
            <w:r w:rsidRPr="00BA64FD">
              <w:rPr>
                <w:rFonts w:ascii="Segoe UI" w:hAnsi="Segoe UI" w:cs="Segoe UI"/>
                <w:b/>
                <w:bCs/>
                <w:sz w:val="18"/>
                <w:szCs w:val="18"/>
              </w:rPr>
              <w:t>(v</w:t>
            </w:r>
            <w:r w:rsidRPr="00BA64FD">
              <w:rPr>
                <w:rFonts w:ascii="Segoe UI" w:hAnsi="Segoe UI" w:cs="Segoe U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64FD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%)</w:t>
            </w:r>
          </w:p>
        </w:tc>
      </w:tr>
      <w:tr w:rsidR="00BA64FD" w:rsidRPr="00BA64FD" w14:paraId="39773090" w14:textId="77777777">
        <w:trPr>
          <w:trHeight w:hRule="exact" w:val="463"/>
        </w:trPr>
        <w:tc>
          <w:tcPr>
            <w:tcW w:w="4376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5ECD" w14:textId="77777777" w:rsidR="00BA64FD" w:rsidRPr="00BA64FD" w:rsidRDefault="00BA64FD" w:rsidP="00BA64FD">
            <w:pPr>
              <w:kinsoku w:val="0"/>
              <w:overflowPunct w:val="0"/>
              <w:autoSpaceDE w:val="0"/>
              <w:autoSpaceDN w:val="0"/>
              <w:adjustRightInd w:val="0"/>
              <w:spacing w:before="104" w:after="0" w:line="240" w:lineRule="auto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BA64FD">
              <w:rPr>
                <w:rFonts w:ascii="Segoe UI" w:hAnsi="Segoe UI" w:cs="Segoe UI"/>
                <w:spacing w:val="-1"/>
                <w:sz w:val="18"/>
                <w:szCs w:val="18"/>
              </w:rPr>
              <w:t>Celkové</w:t>
            </w:r>
            <w:r w:rsidRPr="00BA64F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BA64FD">
              <w:rPr>
                <w:rFonts w:ascii="Segoe UI" w:hAnsi="Segoe UI" w:cs="Segoe UI"/>
                <w:spacing w:val="-1"/>
                <w:sz w:val="18"/>
                <w:szCs w:val="18"/>
              </w:rPr>
              <w:t>způsobilé</w:t>
            </w:r>
            <w:r w:rsidRPr="00BA64F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BA64FD">
              <w:rPr>
                <w:rFonts w:ascii="Segoe UI" w:hAnsi="Segoe UI" w:cs="Segoe UI"/>
                <w:spacing w:val="-1"/>
                <w:sz w:val="18"/>
                <w:szCs w:val="18"/>
              </w:rPr>
              <w:t>výdaje</w:t>
            </w:r>
          </w:p>
        </w:tc>
        <w:tc>
          <w:tcPr>
            <w:tcW w:w="3971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B29E" w14:textId="77777777" w:rsidR="00BA64FD" w:rsidRPr="00BA64FD" w:rsidRDefault="00BA64FD" w:rsidP="00BA64FD">
            <w:pPr>
              <w:kinsoku w:val="0"/>
              <w:overflowPunct w:val="0"/>
              <w:autoSpaceDE w:val="0"/>
              <w:autoSpaceDN w:val="0"/>
              <w:adjustRightInd w:val="0"/>
              <w:spacing w:before="104" w:after="0" w:line="240" w:lineRule="auto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BA64FD">
              <w:rPr>
                <w:rFonts w:ascii="Segoe UI" w:hAnsi="Segoe UI" w:cs="Segoe UI"/>
                <w:sz w:val="18"/>
                <w:szCs w:val="18"/>
              </w:rPr>
              <w:t>4</w:t>
            </w:r>
            <w:r w:rsidRPr="00BA64FD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912</w:t>
            </w:r>
            <w:r w:rsidRPr="00BA64FD">
              <w:rPr>
                <w:rFonts w:ascii="Segoe UI" w:hAnsi="Segoe UI" w:cs="Segoe UI"/>
                <w:spacing w:val="-1"/>
                <w:sz w:val="18"/>
                <w:szCs w:val="18"/>
              </w:rPr>
              <w:t xml:space="preserve"> 246,04</w:t>
            </w:r>
          </w:p>
        </w:tc>
      </w:tr>
      <w:tr w:rsidR="00BA64FD" w:rsidRPr="00BA64FD" w14:paraId="41EB7A2E" w14:textId="77777777">
        <w:trPr>
          <w:trHeight w:hRule="exact" w:val="576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E3FF" w14:textId="77777777" w:rsidR="00BA64FD" w:rsidRPr="00BA64FD" w:rsidRDefault="00BA64FD" w:rsidP="00BA64FD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63" w:right="564"/>
              <w:rPr>
                <w:rFonts w:ascii="Times New Roman" w:hAnsi="Times New Roman" w:cs="Times New Roman"/>
                <w:sz w:val="24"/>
                <w:szCs w:val="24"/>
              </w:rPr>
            </w:pPr>
            <w:r w:rsidRPr="00BA64FD">
              <w:rPr>
                <w:rFonts w:ascii="Segoe UI" w:hAnsi="Segoe UI" w:cs="Segoe UI"/>
                <w:spacing w:val="-1"/>
                <w:sz w:val="18"/>
                <w:szCs w:val="18"/>
              </w:rPr>
              <w:t>Schválená</w:t>
            </w:r>
            <w:r w:rsidRPr="00BA64FD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BA64FD">
              <w:rPr>
                <w:rFonts w:ascii="Segoe UI" w:hAnsi="Segoe UI" w:cs="Segoe UI"/>
                <w:spacing w:val="-1"/>
                <w:sz w:val="18"/>
                <w:szCs w:val="18"/>
              </w:rPr>
              <w:t>míra podpory</w:t>
            </w:r>
            <w:r w:rsidRPr="00BA64FD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BA64FD">
              <w:rPr>
                <w:rFonts w:ascii="Segoe UI" w:hAnsi="Segoe UI" w:cs="Segoe UI"/>
                <w:sz w:val="18"/>
                <w:szCs w:val="18"/>
              </w:rPr>
              <w:t>EU</w:t>
            </w:r>
            <w:r w:rsidRPr="00BA64FD">
              <w:rPr>
                <w:rFonts w:ascii="Segoe UI" w:hAnsi="Segoe UI" w:cs="Segoe UI"/>
                <w:spacing w:val="1"/>
                <w:sz w:val="18"/>
                <w:szCs w:val="18"/>
              </w:rPr>
              <w:t xml:space="preserve"> </w:t>
            </w:r>
            <w:r w:rsidRPr="00BA64FD">
              <w:rPr>
                <w:rFonts w:ascii="Segoe UI" w:hAnsi="Segoe UI" w:cs="Segoe UI"/>
                <w:spacing w:val="-1"/>
                <w:sz w:val="18"/>
                <w:szCs w:val="18"/>
              </w:rPr>
              <w:t>(podíl</w:t>
            </w:r>
            <w:r w:rsidRPr="00BA64FD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BA64FD">
              <w:rPr>
                <w:rFonts w:ascii="Segoe UI" w:hAnsi="Segoe UI" w:cs="Segoe UI"/>
                <w:spacing w:val="-1"/>
                <w:sz w:val="18"/>
                <w:szCs w:val="18"/>
              </w:rPr>
              <w:t>na celkovém</w:t>
            </w:r>
            <w:r w:rsidRPr="00BA64FD">
              <w:rPr>
                <w:rFonts w:ascii="Segoe UI" w:hAnsi="Segoe UI" w:cs="Segoe UI"/>
                <w:spacing w:val="41"/>
                <w:sz w:val="18"/>
                <w:szCs w:val="18"/>
              </w:rPr>
              <w:t xml:space="preserve"> </w:t>
            </w:r>
            <w:r w:rsidRPr="00BA64FD">
              <w:rPr>
                <w:rFonts w:ascii="Segoe UI" w:hAnsi="Segoe UI" w:cs="Segoe UI"/>
                <w:spacing w:val="-1"/>
                <w:sz w:val="18"/>
                <w:szCs w:val="18"/>
              </w:rPr>
              <w:t>rozpočtu způsobilých výdajů)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85C2" w14:textId="77777777" w:rsidR="00BA64FD" w:rsidRPr="00BA64FD" w:rsidRDefault="00BA64FD" w:rsidP="00BA64F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Segoe UI" w:hAnsi="Segoe UI" w:cs="Segoe UI"/>
                <w:sz w:val="12"/>
                <w:szCs w:val="12"/>
              </w:rPr>
            </w:pPr>
          </w:p>
          <w:p w14:paraId="679107F7" w14:textId="77777777" w:rsidR="00BA64FD" w:rsidRPr="00BA64FD" w:rsidRDefault="00BA64FD" w:rsidP="00BA64F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BA64FD">
              <w:rPr>
                <w:rFonts w:ascii="Segoe UI" w:hAnsi="Segoe UI" w:cs="Segoe UI"/>
                <w:spacing w:val="-1"/>
                <w:sz w:val="18"/>
                <w:szCs w:val="18"/>
              </w:rPr>
              <w:t xml:space="preserve">70,00 </w:t>
            </w:r>
            <w:r w:rsidRPr="00BA64FD">
              <w:rPr>
                <w:rFonts w:ascii="Segoe UI" w:hAnsi="Segoe UI" w:cs="Segoe UI"/>
                <w:sz w:val="18"/>
                <w:szCs w:val="18"/>
              </w:rPr>
              <w:t>%</w:t>
            </w:r>
          </w:p>
        </w:tc>
      </w:tr>
      <w:tr w:rsidR="00BA64FD" w:rsidRPr="00BA64FD" w14:paraId="00F13F61" w14:textId="77777777">
        <w:trPr>
          <w:trHeight w:hRule="exact" w:val="466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07CA" w14:textId="77777777" w:rsidR="00BA64FD" w:rsidRPr="00BA64FD" w:rsidRDefault="00BA64FD" w:rsidP="00BA64FD">
            <w:pPr>
              <w:kinsoku w:val="0"/>
              <w:overflowPunct w:val="0"/>
              <w:autoSpaceDE w:val="0"/>
              <w:autoSpaceDN w:val="0"/>
              <w:adjustRightInd w:val="0"/>
              <w:spacing w:before="107" w:after="0" w:line="240" w:lineRule="auto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BA64FD">
              <w:rPr>
                <w:rFonts w:ascii="Segoe UI" w:hAnsi="Segoe UI" w:cs="Segoe UI"/>
                <w:b/>
                <w:bCs/>
                <w:spacing w:val="-1"/>
                <w:sz w:val="18"/>
                <w:szCs w:val="18"/>
              </w:rPr>
              <w:t>Maximální výše</w:t>
            </w:r>
            <w:r w:rsidRPr="00BA64FD">
              <w:rPr>
                <w:rFonts w:ascii="Segoe UI" w:hAnsi="Segoe UI" w:cs="Segoe U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64FD">
              <w:rPr>
                <w:rFonts w:ascii="Segoe UI" w:hAnsi="Segoe UI" w:cs="Segoe UI"/>
                <w:b/>
                <w:bCs/>
                <w:spacing w:val="-1"/>
                <w:sz w:val="18"/>
                <w:szCs w:val="18"/>
              </w:rPr>
              <w:t>dotace</w:t>
            </w:r>
            <w:r w:rsidRPr="00BA64FD">
              <w:rPr>
                <w:rFonts w:ascii="Segoe UI" w:hAnsi="Segoe UI" w:cs="Segoe UI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BA64FD">
              <w:rPr>
                <w:rFonts w:ascii="Segoe UI" w:hAnsi="Segoe UI" w:cs="Segoe UI"/>
                <w:b/>
                <w:bCs/>
                <w:spacing w:val="-1"/>
                <w:sz w:val="18"/>
                <w:szCs w:val="18"/>
              </w:rPr>
              <w:t>EU</w:t>
            </w:r>
            <w:hyperlink w:anchor="bookmark0" w:history="1">
              <w:r w:rsidRPr="00BA64FD">
                <w:rPr>
                  <w:rFonts w:ascii="Segoe UI" w:hAnsi="Segoe UI" w:cs="Segoe UI"/>
                  <w:b/>
                  <w:bCs/>
                  <w:spacing w:val="-1"/>
                  <w:position w:val="6"/>
                  <w:sz w:val="12"/>
                  <w:szCs w:val="12"/>
                </w:rPr>
                <w:t>1</w:t>
              </w:r>
            </w:hyperlink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7206" w14:textId="77777777" w:rsidR="00BA64FD" w:rsidRPr="00BA64FD" w:rsidRDefault="00BA64FD" w:rsidP="00BA64FD">
            <w:pPr>
              <w:kinsoku w:val="0"/>
              <w:overflowPunct w:val="0"/>
              <w:autoSpaceDE w:val="0"/>
              <w:autoSpaceDN w:val="0"/>
              <w:adjustRightInd w:val="0"/>
              <w:spacing w:before="107" w:after="0" w:line="240" w:lineRule="auto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BA64FD">
              <w:rPr>
                <w:rFonts w:ascii="Segoe UI" w:hAnsi="Segoe UI" w:cs="Segoe UI"/>
                <w:b/>
                <w:bCs/>
                <w:sz w:val="18"/>
                <w:szCs w:val="18"/>
              </w:rPr>
              <w:t>3</w:t>
            </w:r>
            <w:r w:rsidRPr="00BA64FD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A64FD">
              <w:rPr>
                <w:rFonts w:ascii="Segoe UI" w:hAnsi="Segoe UI" w:cs="Segoe UI"/>
                <w:b/>
                <w:bCs/>
                <w:spacing w:val="-1"/>
                <w:sz w:val="18"/>
                <w:szCs w:val="18"/>
              </w:rPr>
              <w:t>438</w:t>
            </w:r>
            <w:r w:rsidRPr="00BA64FD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  <w:r w:rsidRPr="00BA64FD">
              <w:rPr>
                <w:rFonts w:ascii="Segoe UI" w:hAnsi="Segoe UI" w:cs="Segoe UI"/>
                <w:b/>
                <w:bCs/>
                <w:spacing w:val="-1"/>
                <w:sz w:val="18"/>
                <w:szCs w:val="18"/>
              </w:rPr>
              <w:t>572,23</w:t>
            </w:r>
          </w:p>
        </w:tc>
      </w:tr>
      <w:tr w:rsidR="00BA64FD" w:rsidRPr="00BA64FD" w14:paraId="7A82B145" w14:textId="77777777">
        <w:trPr>
          <w:trHeight w:hRule="exact" w:val="526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25B5" w14:textId="77777777" w:rsidR="00BA64FD" w:rsidRPr="00BA64FD" w:rsidRDefault="00BA64FD" w:rsidP="00BA64FD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63" w:right="912"/>
              <w:rPr>
                <w:rFonts w:ascii="Times New Roman" w:hAnsi="Times New Roman" w:cs="Times New Roman"/>
                <w:sz w:val="24"/>
                <w:szCs w:val="24"/>
              </w:rPr>
            </w:pPr>
            <w:r w:rsidRPr="00BA64FD">
              <w:rPr>
                <w:rFonts w:ascii="Segoe UI" w:hAnsi="Segoe UI" w:cs="Segoe UI"/>
                <w:spacing w:val="-1"/>
                <w:sz w:val="18"/>
                <w:szCs w:val="18"/>
              </w:rPr>
              <w:t>Minimální</w:t>
            </w:r>
            <w:r w:rsidRPr="00BA64F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BA64FD">
              <w:rPr>
                <w:rFonts w:ascii="Segoe UI" w:hAnsi="Segoe UI" w:cs="Segoe UI"/>
                <w:spacing w:val="-1"/>
                <w:sz w:val="18"/>
                <w:szCs w:val="18"/>
              </w:rPr>
              <w:t>podíl</w:t>
            </w:r>
            <w:r w:rsidRPr="00BA64F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BA64FD">
              <w:rPr>
                <w:rFonts w:ascii="Segoe UI" w:hAnsi="Segoe UI" w:cs="Segoe UI"/>
                <w:spacing w:val="-1"/>
                <w:sz w:val="18"/>
                <w:szCs w:val="18"/>
              </w:rPr>
              <w:t>vlastního</w:t>
            </w:r>
            <w:r w:rsidRPr="00BA64FD">
              <w:rPr>
                <w:rFonts w:ascii="Segoe UI" w:hAnsi="Segoe UI" w:cs="Segoe UI"/>
                <w:spacing w:val="1"/>
                <w:sz w:val="18"/>
                <w:szCs w:val="18"/>
              </w:rPr>
              <w:t xml:space="preserve"> </w:t>
            </w:r>
            <w:r w:rsidRPr="00BA64FD">
              <w:rPr>
                <w:rFonts w:ascii="Segoe UI" w:hAnsi="Segoe UI" w:cs="Segoe UI"/>
                <w:spacing w:val="-1"/>
                <w:sz w:val="18"/>
                <w:szCs w:val="18"/>
              </w:rPr>
              <w:t>spolufinancování</w:t>
            </w:r>
            <w:r w:rsidRPr="00BA64FD">
              <w:rPr>
                <w:rFonts w:ascii="Segoe UI" w:hAnsi="Segoe UI" w:cs="Segoe UI"/>
                <w:spacing w:val="45"/>
                <w:sz w:val="18"/>
                <w:szCs w:val="18"/>
              </w:rPr>
              <w:t xml:space="preserve"> </w:t>
            </w:r>
            <w:r w:rsidRPr="00BA64FD">
              <w:rPr>
                <w:rFonts w:ascii="Segoe UI" w:hAnsi="Segoe UI" w:cs="Segoe UI"/>
                <w:spacing w:val="-1"/>
                <w:sz w:val="18"/>
                <w:szCs w:val="18"/>
              </w:rPr>
              <w:t>připadající</w:t>
            </w:r>
            <w:r w:rsidRPr="00BA64F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BA64FD">
              <w:rPr>
                <w:rFonts w:ascii="Segoe UI" w:hAnsi="Segoe UI" w:cs="Segoe UI"/>
                <w:spacing w:val="-1"/>
                <w:sz w:val="18"/>
                <w:szCs w:val="18"/>
              </w:rPr>
              <w:t>na</w:t>
            </w:r>
            <w:r w:rsidRPr="00BA64F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BA64FD">
              <w:rPr>
                <w:rFonts w:ascii="Segoe UI" w:hAnsi="Segoe UI" w:cs="Segoe UI"/>
                <w:spacing w:val="-1"/>
                <w:sz w:val="18"/>
                <w:szCs w:val="18"/>
              </w:rPr>
              <w:t>způsobilé</w:t>
            </w:r>
            <w:r w:rsidRPr="00BA64F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BA64FD">
              <w:rPr>
                <w:rFonts w:ascii="Segoe UI" w:hAnsi="Segoe UI" w:cs="Segoe UI"/>
                <w:spacing w:val="-1"/>
                <w:sz w:val="18"/>
                <w:szCs w:val="18"/>
              </w:rPr>
              <w:t>výdaje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76CE" w14:textId="77777777" w:rsidR="00BA64FD" w:rsidRPr="00BA64FD" w:rsidRDefault="00BA64FD" w:rsidP="00BA64FD">
            <w:pPr>
              <w:kinsoku w:val="0"/>
              <w:overflowPunct w:val="0"/>
              <w:autoSpaceDE w:val="0"/>
              <w:autoSpaceDN w:val="0"/>
              <w:adjustRightInd w:val="0"/>
              <w:spacing w:before="136" w:after="0" w:line="240" w:lineRule="auto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BA64FD">
              <w:rPr>
                <w:rFonts w:ascii="Segoe UI" w:hAnsi="Segoe UI" w:cs="Segoe UI"/>
                <w:spacing w:val="-1"/>
                <w:sz w:val="18"/>
                <w:szCs w:val="18"/>
              </w:rPr>
              <w:t xml:space="preserve">30,00 </w:t>
            </w:r>
            <w:r w:rsidRPr="00BA64FD">
              <w:rPr>
                <w:rFonts w:ascii="Segoe UI" w:hAnsi="Segoe UI" w:cs="Segoe UI"/>
                <w:sz w:val="18"/>
                <w:szCs w:val="18"/>
              </w:rPr>
              <w:t>%</w:t>
            </w:r>
          </w:p>
        </w:tc>
      </w:tr>
      <w:tr w:rsidR="00BA64FD" w:rsidRPr="00BA64FD" w14:paraId="1FDE6CD6" w14:textId="77777777">
        <w:trPr>
          <w:trHeight w:hRule="exact" w:val="528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AE9D" w14:textId="77777777" w:rsidR="00BA64FD" w:rsidRPr="00BA64FD" w:rsidRDefault="00BA64FD" w:rsidP="00BA64FD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63" w:right="670"/>
              <w:rPr>
                <w:rFonts w:ascii="Times New Roman" w:hAnsi="Times New Roman" w:cs="Times New Roman"/>
                <w:sz w:val="24"/>
                <w:szCs w:val="24"/>
              </w:rPr>
            </w:pPr>
            <w:r w:rsidRPr="00BA64FD">
              <w:rPr>
                <w:rFonts w:ascii="Segoe UI" w:hAnsi="Segoe UI" w:cs="Segoe UI"/>
                <w:spacing w:val="-1"/>
                <w:sz w:val="18"/>
                <w:szCs w:val="18"/>
              </w:rPr>
              <w:t>Výše</w:t>
            </w:r>
            <w:r w:rsidRPr="00BA64F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BA64FD">
              <w:rPr>
                <w:rFonts w:ascii="Segoe UI" w:hAnsi="Segoe UI" w:cs="Segoe UI"/>
                <w:spacing w:val="-1"/>
                <w:sz w:val="18"/>
                <w:szCs w:val="18"/>
              </w:rPr>
              <w:t>vlastního</w:t>
            </w:r>
            <w:r w:rsidRPr="00BA64FD">
              <w:rPr>
                <w:rFonts w:ascii="Segoe UI" w:hAnsi="Segoe UI" w:cs="Segoe UI"/>
                <w:spacing w:val="1"/>
                <w:sz w:val="18"/>
                <w:szCs w:val="18"/>
              </w:rPr>
              <w:t xml:space="preserve"> </w:t>
            </w:r>
            <w:r w:rsidRPr="00BA64FD">
              <w:rPr>
                <w:rFonts w:ascii="Segoe UI" w:hAnsi="Segoe UI" w:cs="Segoe UI"/>
                <w:spacing w:val="-1"/>
                <w:sz w:val="18"/>
                <w:szCs w:val="18"/>
              </w:rPr>
              <w:t>spolufinancování</w:t>
            </w:r>
            <w:r w:rsidRPr="00BA64F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BA64FD">
              <w:rPr>
                <w:rFonts w:ascii="Segoe UI" w:hAnsi="Segoe UI" w:cs="Segoe UI"/>
                <w:spacing w:val="-1"/>
                <w:sz w:val="18"/>
                <w:szCs w:val="18"/>
              </w:rPr>
              <w:t>připadající</w:t>
            </w:r>
            <w:r w:rsidRPr="00BA64F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BA64FD">
              <w:rPr>
                <w:rFonts w:ascii="Segoe UI" w:hAnsi="Segoe UI" w:cs="Segoe UI"/>
                <w:spacing w:val="-1"/>
                <w:sz w:val="18"/>
                <w:szCs w:val="18"/>
              </w:rPr>
              <w:t>na</w:t>
            </w:r>
            <w:r w:rsidRPr="00BA64FD">
              <w:rPr>
                <w:rFonts w:ascii="Segoe UI" w:hAnsi="Segoe UI" w:cs="Segoe UI"/>
                <w:spacing w:val="47"/>
                <w:sz w:val="18"/>
                <w:szCs w:val="18"/>
              </w:rPr>
              <w:t xml:space="preserve"> </w:t>
            </w:r>
            <w:r w:rsidRPr="00BA64FD">
              <w:rPr>
                <w:rFonts w:ascii="Segoe UI" w:hAnsi="Segoe UI" w:cs="Segoe UI"/>
                <w:spacing w:val="-1"/>
                <w:sz w:val="18"/>
                <w:szCs w:val="18"/>
              </w:rPr>
              <w:t>celkové</w:t>
            </w:r>
            <w:r w:rsidRPr="00BA64F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BA64FD">
              <w:rPr>
                <w:rFonts w:ascii="Segoe UI" w:hAnsi="Segoe UI" w:cs="Segoe UI"/>
                <w:spacing w:val="-1"/>
                <w:sz w:val="18"/>
                <w:szCs w:val="18"/>
              </w:rPr>
              <w:t>způsobilé</w:t>
            </w:r>
            <w:r w:rsidRPr="00BA64F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BA64FD">
              <w:rPr>
                <w:rFonts w:ascii="Segoe UI" w:hAnsi="Segoe UI" w:cs="Segoe UI"/>
                <w:spacing w:val="-1"/>
                <w:sz w:val="18"/>
                <w:szCs w:val="18"/>
              </w:rPr>
              <w:t>výdaje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6AF8" w14:textId="77777777" w:rsidR="00BA64FD" w:rsidRPr="00BA64FD" w:rsidRDefault="00BA64FD" w:rsidP="00BA64FD">
            <w:pPr>
              <w:kinsoku w:val="0"/>
              <w:overflowPunct w:val="0"/>
              <w:autoSpaceDE w:val="0"/>
              <w:autoSpaceDN w:val="0"/>
              <w:adjustRightInd w:val="0"/>
              <w:spacing w:before="138" w:after="0" w:line="240" w:lineRule="auto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BA64FD">
              <w:rPr>
                <w:rFonts w:ascii="Segoe UI" w:hAnsi="Segoe UI" w:cs="Segoe UI"/>
                <w:sz w:val="18"/>
                <w:szCs w:val="18"/>
              </w:rPr>
              <w:t>1</w:t>
            </w:r>
            <w:r w:rsidRPr="00BA64FD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473</w:t>
            </w:r>
            <w:r w:rsidRPr="00BA64FD">
              <w:rPr>
                <w:rFonts w:ascii="Segoe UI" w:hAnsi="Segoe UI" w:cs="Segoe UI"/>
                <w:spacing w:val="-1"/>
                <w:sz w:val="18"/>
                <w:szCs w:val="18"/>
              </w:rPr>
              <w:t xml:space="preserve"> 673,81</w:t>
            </w:r>
          </w:p>
        </w:tc>
      </w:tr>
    </w:tbl>
    <w:p w14:paraId="46F3CC97" w14:textId="77777777" w:rsidR="00DD5951" w:rsidRDefault="00DD5951" w:rsidP="008D7880">
      <w:pPr>
        <w:spacing w:before="80" w:after="80" w:line="240" w:lineRule="auto"/>
      </w:pPr>
    </w:p>
    <w:p w14:paraId="39CC91FC" w14:textId="40F0061B" w:rsidR="00BA64FD" w:rsidRDefault="00BA64FD" w:rsidP="00DD5951">
      <w:pPr>
        <w:spacing w:before="80" w:after="80" w:line="240" w:lineRule="auto"/>
        <w:ind w:right="113"/>
        <w:jc w:val="both"/>
      </w:pPr>
      <w:r>
        <w:t>Díky této dotaci budou zhotoveny vodovodní řady a odbočky pro napojení minimálně 52 obyvatel města Zubří v lokalitě, která se potýká s nedostatkem vody.</w:t>
      </w:r>
      <w:r w:rsidR="00DD5951">
        <w:t xml:space="preserve"> </w:t>
      </w:r>
      <w:r>
        <w:t>Pro bezproblémový odběr vody bude sloužit tlaková stanice.</w:t>
      </w:r>
      <w:r w:rsidR="00DD5951">
        <w:t xml:space="preserve"> </w:t>
      </w:r>
      <w:r>
        <w:t xml:space="preserve">Město Zubří děkuje poskytovateli dotace i všem, kteří se na stavbě podílejí, mj. společnosti Vodovody a kanalizace Vsetín, a.s., která </w:t>
      </w:r>
      <w:r w:rsidR="00DD5951">
        <w:t>pomohla při</w:t>
      </w:r>
      <w:r>
        <w:t xml:space="preserve"> přípravě i zdárné realizaci.</w:t>
      </w:r>
    </w:p>
    <w:p w14:paraId="773202DA" w14:textId="0DCB5437" w:rsidR="00F73504" w:rsidRDefault="00F73504" w:rsidP="00AB366C">
      <w:pPr>
        <w:spacing w:after="0" w:line="240" w:lineRule="auto"/>
        <w:jc w:val="both"/>
      </w:pPr>
    </w:p>
    <w:p w14:paraId="49B26C86" w14:textId="3F2540E4" w:rsidR="00F73504" w:rsidRDefault="00923B53" w:rsidP="00DD5951">
      <w:pPr>
        <w:spacing w:after="0" w:line="240" w:lineRule="auto"/>
        <w:jc w:val="both"/>
      </w:pPr>
      <w:r>
        <w:lastRenderedPageBreak/>
        <w:t>Zubří</w:t>
      </w:r>
      <w:r w:rsidR="00A12949">
        <w:t>, dne</w:t>
      </w:r>
      <w:r w:rsidR="00F4083B">
        <w:t xml:space="preserve"> </w:t>
      </w:r>
      <w:r w:rsidR="00BA64FD">
        <w:t>06</w:t>
      </w:r>
      <w:r w:rsidR="00F4083B">
        <w:t>. 0</w:t>
      </w:r>
      <w:r w:rsidR="00BA64FD">
        <w:t>6</w:t>
      </w:r>
      <w:r w:rsidR="00F4083B">
        <w:t>. 202</w:t>
      </w:r>
      <w:r w:rsidR="00BA64FD">
        <w:t>4</w:t>
      </w:r>
      <w:r w:rsidR="00F4083B">
        <w:t xml:space="preserve">   </w:t>
      </w:r>
      <w:r w:rsidR="00F73504">
        <w:tab/>
      </w:r>
      <w:r w:rsidR="00F73504">
        <w:tab/>
      </w:r>
      <w:r w:rsidR="00F73504">
        <w:tab/>
      </w:r>
      <w:r w:rsidR="00F73504">
        <w:tab/>
      </w:r>
      <w:r w:rsidR="002F2AA4">
        <w:t xml:space="preserve">                 </w:t>
      </w:r>
      <w:r>
        <w:t xml:space="preserve">  </w:t>
      </w:r>
      <w:r w:rsidR="002F2AA4">
        <w:t xml:space="preserve">  </w:t>
      </w:r>
      <w:r>
        <w:t>Aleš Měrka</w:t>
      </w:r>
      <w:r w:rsidR="00F73504">
        <w:t>, starosta</w:t>
      </w:r>
      <w:r w:rsidR="00F73504">
        <w:tab/>
      </w:r>
      <w:r w:rsidR="00F73504">
        <w:tab/>
      </w:r>
      <w:r w:rsidR="00F73504">
        <w:tab/>
      </w:r>
      <w:r w:rsidR="00F73504">
        <w:tab/>
      </w:r>
      <w:r w:rsidR="00F73504">
        <w:tab/>
      </w:r>
      <w:r w:rsidR="00F73504">
        <w:tab/>
      </w:r>
      <w:r w:rsidR="00F73504">
        <w:tab/>
      </w:r>
      <w:r w:rsidR="00F73504">
        <w:tab/>
      </w:r>
      <w:r w:rsidR="00BC0C77">
        <w:tab/>
      </w:r>
      <w:r w:rsidR="00BC0C77">
        <w:tab/>
      </w:r>
      <w:r w:rsidR="00F73504">
        <w:tab/>
      </w:r>
      <w:r w:rsidR="00F73504">
        <w:tab/>
      </w:r>
      <w:r w:rsidR="00F73504">
        <w:tab/>
      </w:r>
      <w:r w:rsidR="00F73504">
        <w:tab/>
      </w:r>
    </w:p>
    <w:sectPr w:rsidR="00F73504" w:rsidSect="00FC37A9">
      <w:headerReference w:type="default" r:id="rId6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C6F20" w14:textId="77777777" w:rsidR="00750F8A" w:rsidRDefault="00750F8A" w:rsidP="00951560">
      <w:pPr>
        <w:spacing w:after="0" w:line="240" w:lineRule="auto"/>
      </w:pPr>
      <w:r>
        <w:separator/>
      </w:r>
    </w:p>
  </w:endnote>
  <w:endnote w:type="continuationSeparator" w:id="0">
    <w:p w14:paraId="62EF16E6" w14:textId="77777777" w:rsidR="00750F8A" w:rsidRDefault="00750F8A" w:rsidP="0095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A1689" w14:textId="77777777" w:rsidR="00750F8A" w:rsidRDefault="00750F8A" w:rsidP="00951560">
      <w:pPr>
        <w:spacing w:after="0" w:line="240" w:lineRule="auto"/>
      </w:pPr>
      <w:r>
        <w:separator/>
      </w:r>
    </w:p>
  </w:footnote>
  <w:footnote w:type="continuationSeparator" w:id="0">
    <w:p w14:paraId="1A7151DB" w14:textId="77777777" w:rsidR="00750F8A" w:rsidRDefault="00750F8A" w:rsidP="00951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0EAE3" w14:textId="48C14697" w:rsidR="00951560" w:rsidRDefault="00C671E6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7BAA7AD" wp14:editId="6C962FA1">
          <wp:simplePos x="0" y="0"/>
          <wp:positionH relativeFrom="column">
            <wp:posOffset>-90170</wp:posOffset>
          </wp:positionH>
          <wp:positionV relativeFrom="paragraph">
            <wp:posOffset>-97155</wp:posOffset>
          </wp:positionV>
          <wp:extent cx="1895475" cy="542290"/>
          <wp:effectExtent l="0" t="0" r="9525" b="0"/>
          <wp:wrapNone/>
          <wp:docPr id="94096179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14C2">
      <w:rPr>
        <w:noProof/>
      </w:rPr>
      <w:drawing>
        <wp:anchor distT="0" distB="0" distL="114300" distR="114300" simplePos="0" relativeHeight="251660288" behindDoc="0" locked="0" layoutInCell="1" allowOverlap="1" wp14:anchorId="54577857" wp14:editId="26CC9390">
          <wp:simplePos x="0" y="0"/>
          <wp:positionH relativeFrom="margin">
            <wp:align>center</wp:align>
          </wp:positionH>
          <wp:positionV relativeFrom="paragraph">
            <wp:posOffset>-40005</wp:posOffset>
          </wp:positionV>
          <wp:extent cx="1524000" cy="566420"/>
          <wp:effectExtent l="0" t="0" r="0" b="5080"/>
          <wp:wrapNone/>
          <wp:docPr id="214134330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C06A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6CF4F07" wp14:editId="72D2D36E">
          <wp:simplePos x="0" y="0"/>
          <wp:positionH relativeFrom="column">
            <wp:posOffset>3979469</wp:posOffset>
          </wp:positionH>
          <wp:positionV relativeFrom="paragraph">
            <wp:posOffset>-146710</wp:posOffset>
          </wp:positionV>
          <wp:extent cx="1821180" cy="649605"/>
          <wp:effectExtent l="0" t="0" r="7620" b="0"/>
          <wp:wrapTight wrapText="bothSides">
            <wp:wrapPolygon edited="0">
              <wp:start x="0" y="0"/>
              <wp:lineTo x="0" y="20903"/>
              <wp:lineTo x="21464" y="20903"/>
              <wp:lineTo x="21464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FZP_H_CMY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64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600A57" w14:textId="77777777" w:rsidR="00951560" w:rsidRDefault="0095156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96F"/>
    <w:rsid w:val="000142DA"/>
    <w:rsid w:val="00050E3D"/>
    <w:rsid w:val="000614C2"/>
    <w:rsid w:val="00077A28"/>
    <w:rsid w:val="000D2F3A"/>
    <w:rsid w:val="000F3D58"/>
    <w:rsid w:val="000F6B15"/>
    <w:rsid w:val="001B4503"/>
    <w:rsid w:val="0025784C"/>
    <w:rsid w:val="002939F4"/>
    <w:rsid w:val="002E61B3"/>
    <w:rsid w:val="002F2AA4"/>
    <w:rsid w:val="0036295E"/>
    <w:rsid w:val="003B5599"/>
    <w:rsid w:val="00443383"/>
    <w:rsid w:val="004D5683"/>
    <w:rsid w:val="00541A0B"/>
    <w:rsid w:val="00551D96"/>
    <w:rsid w:val="00565D1F"/>
    <w:rsid w:val="005668FC"/>
    <w:rsid w:val="005A7685"/>
    <w:rsid w:val="005B32D4"/>
    <w:rsid w:val="005C2BBD"/>
    <w:rsid w:val="005D540B"/>
    <w:rsid w:val="006220A9"/>
    <w:rsid w:val="00645E62"/>
    <w:rsid w:val="006E2950"/>
    <w:rsid w:val="00750F8A"/>
    <w:rsid w:val="007B5B5A"/>
    <w:rsid w:val="007F0C56"/>
    <w:rsid w:val="00806D5F"/>
    <w:rsid w:val="00825061"/>
    <w:rsid w:val="008D7880"/>
    <w:rsid w:val="008E71C4"/>
    <w:rsid w:val="00912D1A"/>
    <w:rsid w:val="00923B53"/>
    <w:rsid w:val="00951560"/>
    <w:rsid w:val="009B4600"/>
    <w:rsid w:val="009C06A2"/>
    <w:rsid w:val="009F0C75"/>
    <w:rsid w:val="00A0225F"/>
    <w:rsid w:val="00A12949"/>
    <w:rsid w:val="00A86E0E"/>
    <w:rsid w:val="00A93305"/>
    <w:rsid w:val="00AB366C"/>
    <w:rsid w:val="00B167EC"/>
    <w:rsid w:val="00BA64FD"/>
    <w:rsid w:val="00BA6E19"/>
    <w:rsid w:val="00BC0C77"/>
    <w:rsid w:val="00C063CF"/>
    <w:rsid w:val="00C06FA1"/>
    <w:rsid w:val="00C11ABC"/>
    <w:rsid w:val="00C13AC4"/>
    <w:rsid w:val="00C442C9"/>
    <w:rsid w:val="00C671E6"/>
    <w:rsid w:val="00CA2A45"/>
    <w:rsid w:val="00CF363B"/>
    <w:rsid w:val="00D2796F"/>
    <w:rsid w:val="00DD5951"/>
    <w:rsid w:val="00DE5F4B"/>
    <w:rsid w:val="00E2754D"/>
    <w:rsid w:val="00E3084D"/>
    <w:rsid w:val="00E775CF"/>
    <w:rsid w:val="00EA3F83"/>
    <w:rsid w:val="00F30763"/>
    <w:rsid w:val="00F4083B"/>
    <w:rsid w:val="00F73504"/>
    <w:rsid w:val="00FA09E4"/>
    <w:rsid w:val="00FC37A9"/>
    <w:rsid w:val="00FE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6BFF2"/>
  <w15:chartTrackingRefBased/>
  <w15:docId w15:val="{05C7EF09-A94C-440A-9590-AA72432E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1560"/>
  </w:style>
  <w:style w:type="paragraph" w:styleId="Zpat">
    <w:name w:val="footer"/>
    <w:basedOn w:val="Normln"/>
    <w:link w:val="ZpatChar"/>
    <w:uiPriority w:val="99"/>
    <w:unhideWhenUsed/>
    <w:rsid w:val="0095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1560"/>
  </w:style>
  <w:style w:type="character" w:styleId="Hypertextovodkaz">
    <w:name w:val="Hyperlink"/>
    <w:basedOn w:val="Standardnpsmoodstavce"/>
    <w:uiPriority w:val="99"/>
    <w:unhideWhenUsed/>
    <w:rsid w:val="000D2F3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9B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BA64FD"/>
    <w:pPr>
      <w:autoSpaceDE w:val="0"/>
      <w:autoSpaceDN w:val="0"/>
      <w:adjustRightInd w:val="0"/>
      <w:spacing w:before="54" w:after="0" w:line="240" w:lineRule="auto"/>
      <w:ind w:left="256"/>
    </w:pPr>
    <w:rPr>
      <w:rFonts w:ascii="Segoe UI" w:hAnsi="Segoe UI" w:cs="Segoe UI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A64FD"/>
    <w:rPr>
      <w:rFonts w:ascii="Segoe UI" w:hAnsi="Segoe UI" w:cs="Segoe UI"/>
      <w:sz w:val="20"/>
      <w:szCs w:val="20"/>
    </w:rPr>
  </w:style>
  <w:style w:type="paragraph" w:customStyle="1" w:styleId="TableParagraph">
    <w:name w:val="Table Paragraph"/>
    <w:basedOn w:val="Normln"/>
    <w:uiPriority w:val="1"/>
    <w:qFormat/>
    <w:rsid w:val="00BA64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Milan Palacký</cp:lastModifiedBy>
  <cp:revision>3</cp:revision>
  <dcterms:created xsi:type="dcterms:W3CDTF">2024-06-07T10:28:00Z</dcterms:created>
  <dcterms:modified xsi:type="dcterms:W3CDTF">2024-06-07T10:28:00Z</dcterms:modified>
</cp:coreProperties>
</file>