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747131" w14:textId="39D4EC95" w:rsidR="0059756F" w:rsidRDefault="0059756F" w:rsidP="00F7730B">
      <w:pPr>
        <w:jc w:val="center"/>
        <w:rPr>
          <w:rFonts w:ascii="Arial" w:hAnsi="Arial" w:cs="Arial"/>
          <w:b/>
          <w:bCs/>
          <w:sz w:val="32"/>
          <w:szCs w:val="32"/>
        </w:rPr>
      </w:pPr>
      <w:r>
        <w:rPr>
          <w:rFonts w:ascii="Arial" w:hAnsi="Arial" w:cs="Arial"/>
          <w:b/>
          <w:bCs/>
          <w:sz w:val="32"/>
          <w:szCs w:val="32"/>
        </w:rPr>
        <w:t>Veřejnoprávní smlouva</w:t>
      </w:r>
    </w:p>
    <w:p w14:paraId="3EC41A6A" w14:textId="6642E4FD" w:rsidR="004E5C39" w:rsidRPr="0059756F" w:rsidRDefault="0059756F" w:rsidP="007D39B8">
      <w:pPr>
        <w:jc w:val="center"/>
        <w:rPr>
          <w:rFonts w:ascii="Arial" w:hAnsi="Arial" w:cs="Arial"/>
          <w:b/>
          <w:bCs/>
          <w:sz w:val="24"/>
          <w:szCs w:val="24"/>
        </w:rPr>
      </w:pPr>
      <w:r w:rsidRPr="0059756F">
        <w:rPr>
          <w:rFonts w:ascii="Arial" w:hAnsi="Arial" w:cs="Arial"/>
          <w:b/>
          <w:bCs/>
          <w:sz w:val="24"/>
          <w:szCs w:val="24"/>
        </w:rPr>
        <w:t>o poskytnutí neinvestiční dotace z rozpočtu města Zubří</w:t>
      </w:r>
      <w:r w:rsidR="007D39B8" w:rsidRPr="0059756F">
        <w:rPr>
          <w:rFonts w:ascii="Arial" w:hAnsi="Arial" w:cs="Arial"/>
          <w:b/>
          <w:bCs/>
          <w:sz w:val="24"/>
          <w:szCs w:val="24"/>
        </w:rPr>
        <w:t xml:space="preserve"> </w:t>
      </w:r>
    </w:p>
    <w:p w14:paraId="1F3D4C96" w14:textId="77777777" w:rsidR="004E5C39" w:rsidRDefault="004E5C39" w:rsidP="007D39B8">
      <w:pPr>
        <w:jc w:val="center"/>
        <w:rPr>
          <w:rFonts w:ascii="Arial" w:hAnsi="Arial" w:cs="Arial"/>
        </w:rPr>
      </w:pPr>
    </w:p>
    <w:p w14:paraId="26802DF6" w14:textId="543A0EB2" w:rsidR="007D39B8" w:rsidRPr="00BB1047" w:rsidRDefault="007D39B8" w:rsidP="007D39B8">
      <w:pPr>
        <w:jc w:val="center"/>
        <w:rPr>
          <w:rFonts w:ascii="Arial" w:hAnsi="Arial" w:cs="Arial"/>
        </w:rPr>
      </w:pPr>
      <w:r w:rsidRPr="00BB1047">
        <w:rPr>
          <w:rFonts w:ascii="Arial" w:hAnsi="Arial" w:cs="Arial"/>
        </w:rPr>
        <w:t xml:space="preserve">(dále </w:t>
      </w:r>
      <w:r w:rsidR="00C32068">
        <w:rPr>
          <w:rFonts w:ascii="Arial" w:hAnsi="Arial" w:cs="Arial"/>
        </w:rPr>
        <w:t xml:space="preserve">též </w:t>
      </w:r>
      <w:r w:rsidRPr="00BB1047">
        <w:rPr>
          <w:rFonts w:ascii="Arial" w:hAnsi="Arial" w:cs="Arial"/>
        </w:rPr>
        <w:t xml:space="preserve">jen </w:t>
      </w:r>
      <w:r w:rsidRPr="00C32068">
        <w:rPr>
          <w:rFonts w:ascii="Arial" w:hAnsi="Arial" w:cs="Arial"/>
          <w:b/>
          <w:bCs/>
          <w:i/>
          <w:iCs/>
        </w:rPr>
        <w:t>„</w:t>
      </w:r>
      <w:r w:rsidR="00C90545">
        <w:rPr>
          <w:rFonts w:ascii="Arial" w:hAnsi="Arial" w:cs="Arial"/>
          <w:b/>
          <w:bCs/>
          <w:i/>
          <w:iCs/>
        </w:rPr>
        <w:t>s</w:t>
      </w:r>
      <w:r w:rsidR="00C32068" w:rsidRPr="00C32068">
        <w:rPr>
          <w:rFonts w:ascii="Arial" w:hAnsi="Arial" w:cs="Arial"/>
          <w:b/>
          <w:bCs/>
          <w:i/>
          <w:iCs/>
        </w:rPr>
        <w:t>mlouva</w:t>
      </w:r>
      <w:r w:rsidRPr="00C32068">
        <w:rPr>
          <w:rFonts w:ascii="Arial" w:hAnsi="Arial" w:cs="Arial"/>
          <w:b/>
          <w:bCs/>
          <w:i/>
          <w:iCs/>
        </w:rPr>
        <w:t>“</w:t>
      </w:r>
      <w:r w:rsidRPr="00BB1047">
        <w:rPr>
          <w:rFonts w:ascii="Arial" w:hAnsi="Arial" w:cs="Arial"/>
        </w:rPr>
        <w:t>)</w:t>
      </w:r>
    </w:p>
    <w:p w14:paraId="1EBE2F3F" w14:textId="77777777" w:rsidR="007D39B8" w:rsidRDefault="007D39B8" w:rsidP="007D39B8">
      <w:pPr>
        <w:jc w:val="center"/>
        <w:rPr>
          <w:rFonts w:ascii="Arial" w:hAnsi="Arial" w:cs="Arial"/>
        </w:rPr>
      </w:pPr>
    </w:p>
    <w:p w14:paraId="1E6FF7DB" w14:textId="0FCDA024" w:rsidR="007D39B8" w:rsidRPr="000E0A9D" w:rsidRDefault="007D39B8" w:rsidP="0059756F">
      <w:pPr>
        <w:jc w:val="both"/>
        <w:rPr>
          <w:rFonts w:ascii="Arial" w:hAnsi="Arial" w:cs="Arial"/>
        </w:rPr>
      </w:pPr>
      <w:r>
        <w:rPr>
          <w:rFonts w:ascii="Arial" w:hAnsi="Arial" w:cs="Arial"/>
        </w:rPr>
        <w:t>u</w:t>
      </w:r>
      <w:r w:rsidRPr="000E0A9D">
        <w:rPr>
          <w:rFonts w:ascii="Arial" w:hAnsi="Arial" w:cs="Arial"/>
        </w:rPr>
        <w:t xml:space="preserve">zavřená </w:t>
      </w:r>
      <w:r w:rsidR="0059756F">
        <w:rPr>
          <w:rFonts w:ascii="Arial" w:hAnsi="Arial" w:cs="Arial"/>
        </w:rPr>
        <w:t xml:space="preserve">podle </w:t>
      </w:r>
      <w:r>
        <w:rPr>
          <w:rFonts w:ascii="Arial" w:hAnsi="Arial" w:cs="Arial"/>
        </w:rPr>
        <w:t xml:space="preserve">§ </w:t>
      </w:r>
      <w:r w:rsidR="0059756F">
        <w:rPr>
          <w:rFonts w:ascii="Arial" w:hAnsi="Arial" w:cs="Arial"/>
        </w:rPr>
        <w:t>159</w:t>
      </w:r>
      <w:r>
        <w:rPr>
          <w:rFonts w:ascii="Arial" w:hAnsi="Arial" w:cs="Arial"/>
        </w:rPr>
        <w:t xml:space="preserve"> </w:t>
      </w:r>
      <w:r w:rsidR="00E43AA0">
        <w:rPr>
          <w:rFonts w:ascii="Arial" w:hAnsi="Arial" w:cs="Arial"/>
        </w:rPr>
        <w:t>a násl.</w:t>
      </w:r>
      <w:r>
        <w:rPr>
          <w:rFonts w:ascii="Arial" w:hAnsi="Arial" w:cs="Arial"/>
        </w:rPr>
        <w:t xml:space="preserve"> </w:t>
      </w:r>
      <w:r w:rsidRPr="000E0A9D">
        <w:rPr>
          <w:rFonts w:ascii="Arial" w:hAnsi="Arial" w:cs="Arial"/>
        </w:rPr>
        <w:t>zákona č.</w:t>
      </w:r>
      <w:r>
        <w:rPr>
          <w:rFonts w:ascii="Arial" w:hAnsi="Arial" w:cs="Arial"/>
        </w:rPr>
        <w:t xml:space="preserve"> </w:t>
      </w:r>
      <w:r w:rsidR="0059756F">
        <w:rPr>
          <w:rFonts w:ascii="Arial" w:hAnsi="Arial" w:cs="Arial"/>
        </w:rPr>
        <w:t>500</w:t>
      </w:r>
      <w:r w:rsidRPr="000E0A9D">
        <w:rPr>
          <w:rFonts w:ascii="Arial" w:hAnsi="Arial" w:cs="Arial"/>
        </w:rPr>
        <w:t>/20</w:t>
      </w:r>
      <w:r w:rsidR="0059756F">
        <w:rPr>
          <w:rFonts w:ascii="Arial" w:hAnsi="Arial" w:cs="Arial"/>
        </w:rPr>
        <w:t>04</w:t>
      </w:r>
      <w:r w:rsidRPr="000E0A9D">
        <w:rPr>
          <w:rFonts w:ascii="Arial" w:hAnsi="Arial" w:cs="Arial"/>
        </w:rPr>
        <w:t xml:space="preserve"> Sb</w:t>
      </w:r>
      <w:r>
        <w:rPr>
          <w:rFonts w:ascii="Arial" w:hAnsi="Arial" w:cs="Arial"/>
        </w:rPr>
        <w:t xml:space="preserve">., </w:t>
      </w:r>
      <w:r w:rsidR="0059756F">
        <w:rPr>
          <w:rFonts w:ascii="Arial" w:hAnsi="Arial" w:cs="Arial"/>
        </w:rPr>
        <w:t>správní řád</w:t>
      </w:r>
      <w:r w:rsidR="00E43AA0">
        <w:rPr>
          <w:rFonts w:ascii="Arial" w:hAnsi="Arial" w:cs="Arial"/>
        </w:rPr>
        <w:t>,</w:t>
      </w:r>
      <w:r>
        <w:rPr>
          <w:rFonts w:ascii="Arial" w:hAnsi="Arial" w:cs="Arial"/>
        </w:rPr>
        <w:t xml:space="preserve"> </w:t>
      </w:r>
      <w:r w:rsidRPr="000E0A9D">
        <w:rPr>
          <w:rFonts w:ascii="Arial" w:hAnsi="Arial" w:cs="Arial"/>
        </w:rPr>
        <w:t>v</w:t>
      </w:r>
      <w:r>
        <w:rPr>
          <w:rFonts w:ascii="Arial" w:hAnsi="Arial" w:cs="Arial"/>
        </w:rPr>
        <w:t>e</w:t>
      </w:r>
      <w:r w:rsidRPr="000E0A9D">
        <w:rPr>
          <w:rFonts w:ascii="Arial" w:hAnsi="Arial" w:cs="Arial"/>
        </w:rPr>
        <w:t xml:space="preserve"> znění</w:t>
      </w:r>
      <w:r>
        <w:rPr>
          <w:rFonts w:ascii="Arial" w:hAnsi="Arial" w:cs="Arial"/>
        </w:rPr>
        <w:t xml:space="preserve"> pozdějších předpisů</w:t>
      </w:r>
      <w:r w:rsidR="0059756F">
        <w:rPr>
          <w:rFonts w:ascii="Arial" w:hAnsi="Arial" w:cs="Arial"/>
        </w:rPr>
        <w:t>, a podle § 10a a násl. zákona č. 250/2000 Sb.</w:t>
      </w:r>
      <w:r>
        <w:rPr>
          <w:rFonts w:ascii="Arial" w:hAnsi="Arial" w:cs="Arial"/>
        </w:rPr>
        <w:t>,</w:t>
      </w:r>
      <w:r w:rsidR="0059756F">
        <w:rPr>
          <w:rFonts w:ascii="Arial" w:hAnsi="Arial" w:cs="Arial"/>
        </w:rPr>
        <w:t xml:space="preserve"> o rozpočtových pravidlech územních rozpočtů, ve znění pozdějších předpisů,</w:t>
      </w:r>
      <w:r>
        <w:rPr>
          <w:rFonts w:ascii="Arial" w:hAnsi="Arial" w:cs="Arial"/>
        </w:rPr>
        <w:t xml:space="preserve"> mezi těmito smluvními stranami</w:t>
      </w:r>
      <w:r w:rsidR="009D12D7">
        <w:rPr>
          <w:rFonts w:ascii="Arial" w:hAnsi="Arial" w:cs="Arial"/>
        </w:rPr>
        <w:t>:</w:t>
      </w:r>
    </w:p>
    <w:p w14:paraId="48845CF5" w14:textId="77777777" w:rsidR="007D39B8" w:rsidRDefault="007D39B8" w:rsidP="007D39B8">
      <w:pPr>
        <w:jc w:val="both"/>
      </w:pPr>
    </w:p>
    <w:p w14:paraId="187AE3A1" w14:textId="77777777" w:rsidR="00BE1747" w:rsidRDefault="00BE1747" w:rsidP="007D39B8">
      <w:pPr>
        <w:jc w:val="both"/>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8"/>
      </w:tblGrid>
      <w:tr w:rsidR="0059756F" w14:paraId="75F7E233" w14:textId="77777777" w:rsidTr="00B714B6">
        <w:trPr>
          <w:trHeight w:val="283"/>
        </w:trPr>
        <w:tc>
          <w:tcPr>
            <w:tcW w:w="2263" w:type="dxa"/>
          </w:tcPr>
          <w:p w14:paraId="3EF36133" w14:textId="0E9558D4" w:rsidR="0059756F" w:rsidRPr="0059756F" w:rsidRDefault="0059756F" w:rsidP="00914DA3">
            <w:pPr>
              <w:ind w:hanging="113"/>
              <w:jc w:val="both"/>
              <w:rPr>
                <w:rFonts w:ascii="Arial" w:hAnsi="Arial" w:cs="Arial"/>
                <w:b/>
                <w:bCs/>
              </w:rPr>
            </w:pPr>
            <w:r w:rsidRPr="0059756F">
              <w:rPr>
                <w:rFonts w:ascii="Arial" w:hAnsi="Arial" w:cs="Arial"/>
                <w:b/>
                <w:bCs/>
              </w:rPr>
              <w:t>Poskytovatel dotace</w:t>
            </w:r>
            <w:r>
              <w:rPr>
                <w:rFonts w:ascii="Arial" w:hAnsi="Arial" w:cs="Arial"/>
                <w:b/>
                <w:bCs/>
              </w:rPr>
              <w:t>:</w:t>
            </w:r>
          </w:p>
        </w:tc>
        <w:tc>
          <w:tcPr>
            <w:tcW w:w="6798" w:type="dxa"/>
          </w:tcPr>
          <w:p w14:paraId="19E4B4C6" w14:textId="281EC05F" w:rsidR="0059756F" w:rsidRPr="0059756F" w:rsidRDefault="0059756F" w:rsidP="0059756F">
            <w:pPr>
              <w:pStyle w:val="1"/>
              <w:rPr>
                <w:rFonts w:ascii="Arial" w:hAnsi="Arial" w:cs="Arial"/>
              </w:rPr>
            </w:pPr>
            <w:r w:rsidRPr="00B47285">
              <w:rPr>
                <w:rFonts w:ascii="Arial" w:hAnsi="Arial" w:cs="Arial"/>
                <w:bCs/>
                <w:noProof w:val="0"/>
                <w:sz w:val="20"/>
                <w:szCs w:val="24"/>
                <w:lang w:val="cs-CZ"/>
              </w:rPr>
              <w:t>Město Zubří</w:t>
            </w:r>
          </w:p>
        </w:tc>
      </w:tr>
      <w:tr w:rsidR="0059756F" w14:paraId="6EECEFD6" w14:textId="77777777" w:rsidTr="00B714B6">
        <w:trPr>
          <w:trHeight w:val="283"/>
        </w:trPr>
        <w:tc>
          <w:tcPr>
            <w:tcW w:w="2263" w:type="dxa"/>
          </w:tcPr>
          <w:p w14:paraId="41ADA94D" w14:textId="77777777" w:rsidR="0059756F" w:rsidRPr="0059756F" w:rsidRDefault="0059756F" w:rsidP="007D39B8">
            <w:pPr>
              <w:jc w:val="both"/>
              <w:rPr>
                <w:rFonts w:ascii="Arial" w:hAnsi="Arial" w:cs="Arial"/>
              </w:rPr>
            </w:pPr>
          </w:p>
        </w:tc>
        <w:tc>
          <w:tcPr>
            <w:tcW w:w="6798" w:type="dxa"/>
          </w:tcPr>
          <w:p w14:paraId="3E44C2AB" w14:textId="4C8D6A35" w:rsidR="0059756F" w:rsidRPr="0059756F" w:rsidRDefault="0059756F" w:rsidP="007D39B8">
            <w:pPr>
              <w:jc w:val="both"/>
              <w:rPr>
                <w:rFonts w:ascii="Arial" w:hAnsi="Arial" w:cs="Arial"/>
              </w:rPr>
            </w:pPr>
            <w:r>
              <w:rPr>
                <w:rFonts w:ascii="Arial" w:hAnsi="Arial" w:cs="Arial"/>
                <w:bCs/>
                <w:lang w:val="pl-PL"/>
              </w:rPr>
              <w:t xml:space="preserve">se sídlem: </w:t>
            </w:r>
            <w:r w:rsidRPr="00DF10DE">
              <w:rPr>
                <w:rFonts w:ascii="Arial" w:hAnsi="Arial" w:cs="Arial"/>
                <w:bCs/>
                <w:lang w:val="pl-PL"/>
              </w:rPr>
              <w:t>U Domoviny 234, 756 54 Zubří</w:t>
            </w:r>
          </w:p>
        </w:tc>
      </w:tr>
      <w:tr w:rsidR="0059756F" w14:paraId="05C5D421" w14:textId="77777777" w:rsidTr="00B714B6">
        <w:trPr>
          <w:trHeight w:val="283"/>
        </w:trPr>
        <w:tc>
          <w:tcPr>
            <w:tcW w:w="2263" w:type="dxa"/>
          </w:tcPr>
          <w:p w14:paraId="12B9DD28" w14:textId="77777777" w:rsidR="0059756F" w:rsidRPr="0059756F" w:rsidRDefault="0059756F" w:rsidP="007D39B8">
            <w:pPr>
              <w:jc w:val="both"/>
              <w:rPr>
                <w:rFonts w:ascii="Arial" w:hAnsi="Arial" w:cs="Arial"/>
              </w:rPr>
            </w:pPr>
          </w:p>
        </w:tc>
        <w:tc>
          <w:tcPr>
            <w:tcW w:w="6798" w:type="dxa"/>
          </w:tcPr>
          <w:p w14:paraId="7F65F71B" w14:textId="2987E266" w:rsidR="0059756F" w:rsidRPr="0059756F" w:rsidRDefault="0059756F" w:rsidP="007D39B8">
            <w:pPr>
              <w:jc w:val="both"/>
              <w:rPr>
                <w:rFonts w:ascii="Arial" w:hAnsi="Arial" w:cs="Arial"/>
              </w:rPr>
            </w:pPr>
            <w:r w:rsidRPr="00DF10DE">
              <w:rPr>
                <w:rFonts w:ascii="Arial" w:hAnsi="Arial" w:cs="Arial"/>
                <w:bCs/>
                <w:lang w:val="pl-PL"/>
              </w:rPr>
              <w:t>IČ: 00304492</w:t>
            </w:r>
          </w:p>
        </w:tc>
      </w:tr>
      <w:tr w:rsidR="0059756F" w14:paraId="3FB51DED" w14:textId="77777777" w:rsidTr="00B714B6">
        <w:trPr>
          <w:trHeight w:val="283"/>
        </w:trPr>
        <w:tc>
          <w:tcPr>
            <w:tcW w:w="2263" w:type="dxa"/>
          </w:tcPr>
          <w:p w14:paraId="11679948" w14:textId="77777777" w:rsidR="0059756F" w:rsidRPr="0059756F" w:rsidRDefault="0059756F" w:rsidP="007D39B8">
            <w:pPr>
              <w:jc w:val="both"/>
              <w:rPr>
                <w:rFonts w:ascii="Arial" w:hAnsi="Arial" w:cs="Arial"/>
              </w:rPr>
            </w:pPr>
          </w:p>
        </w:tc>
        <w:tc>
          <w:tcPr>
            <w:tcW w:w="6798" w:type="dxa"/>
          </w:tcPr>
          <w:p w14:paraId="4E7027D6" w14:textId="2D3ACAEA" w:rsidR="0059756F" w:rsidRPr="0059756F" w:rsidRDefault="0059756F" w:rsidP="0059756F">
            <w:pPr>
              <w:pStyle w:val="Default"/>
              <w:rPr>
                <w:rFonts w:ascii="Arial" w:hAnsi="Arial" w:cs="Arial"/>
              </w:rPr>
            </w:pPr>
            <w:r w:rsidRPr="00C324BC">
              <w:rPr>
                <w:rFonts w:ascii="Arial" w:hAnsi="Arial" w:cs="Arial"/>
                <w:sz w:val="20"/>
                <w:szCs w:val="20"/>
              </w:rPr>
              <w:t xml:space="preserve">zastoupené: </w:t>
            </w:r>
            <w:r w:rsidR="00367157" w:rsidRPr="00367157">
              <w:rPr>
                <w:rFonts w:ascii="Arial" w:hAnsi="Arial" w:cs="Arial"/>
                <w:sz w:val="20"/>
                <w:szCs w:val="20"/>
                <w:highlight w:val="yellow"/>
              </w:rPr>
              <w:t>…………</w:t>
            </w:r>
            <w:proofErr w:type="gramStart"/>
            <w:r w:rsidR="00367157" w:rsidRPr="00367157">
              <w:rPr>
                <w:rFonts w:ascii="Arial" w:hAnsi="Arial" w:cs="Arial"/>
                <w:sz w:val="20"/>
                <w:szCs w:val="20"/>
                <w:highlight w:val="yellow"/>
              </w:rPr>
              <w:t>…….</w:t>
            </w:r>
            <w:proofErr w:type="gramEnd"/>
            <w:r w:rsidR="00367157" w:rsidRPr="00367157">
              <w:rPr>
                <w:rFonts w:ascii="Arial" w:hAnsi="Arial" w:cs="Arial"/>
                <w:sz w:val="20"/>
                <w:szCs w:val="20"/>
                <w:highlight w:val="yellow"/>
              </w:rPr>
              <w:t>.,</w:t>
            </w:r>
            <w:r w:rsidRPr="00C324BC">
              <w:rPr>
                <w:rFonts w:ascii="Arial" w:hAnsi="Arial" w:cs="Arial"/>
                <w:sz w:val="20"/>
                <w:szCs w:val="20"/>
              </w:rPr>
              <w:t xml:space="preserve"> starostou města </w:t>
            </w:r>
          </w:p>
        </w:tc>
      </w:tr>
      <w:tr w:rsidR="0059756F" w14:paraId="6A60C861" w14:textId="77777777" w:rsidTr="00B714B6">
        <w:trPr>
          <w:trHeight w:val="283"/>
        </w:trPr>
        <w:tc>
          <w:tcPr>
            <w:tcW w:w="2263" w:type="dxa"/>
          </w:tcPr>
          <w:p w14:paraId="2249D721" w14:textId="77777777" w:rsidR="0059756F" w:rsidRPr="0059756F" w:rsidRDefault="0059756F" w:rsidP="007D39B8">
            <w:pPr>
              <w:jc w:val="both"/>
              <w:rPr>
                <w:rFonts w:ascii="Arial" w:hAnsi="Arial" w:cs="Arial"/>
              </w:rPr>
            </w:pPr>
          </w:p>
        </w:tc>
        <w:tc>
          <w:tcPr>
            <w:tcW w:w="6798" w:type="dxa"/>
          </w:tcPr>
          <w:p w14:paraId="05CED227" w14:textId="21C551B8" w:rsidR="0059756F" w:rsidRPr="0059756F" w:rsidRDefault="00914DA3" w:rsidP="007D39B8">
            <w:pPr>
              <w:jc w:val="both"/>
              <w:rPr>
                <w:rFonts w:ascii="Arial" w:hAnsi="Arial" w:cs="Arial"/>
              </w:rPr>
            </w:pPr>
            <w:r>
              <w:rPr>
                <w:rFonts w:ascii="Arial" w:hAnsi="Arial" w:cs="Arial"/>
                <w:bCs/>
                <w:lang w:val="pl-PL"/>
              </w:rPr>
              <w:t>b</w:t>
            </w:r>
            <w:r w:rsidRPr="00932CC5">
              <w:rPr>
                <w:rFonts w:ascii="Arial" w:hAnsi="Arial" w:cs="Arial"/>
                <w:bCs/>
                <w:lang w:val="pl-PL"/>
              </w:rPr>
              <w:t>ankovní spojení:</w:t>
            </w:r>
            <w:r>
              <w:rPr>
                <w:rFonts w:ascii="Arial" w:hAnsi="Arial" w:cs="Arial"/>
                <w:bCs/>
                <w:lang w:val="pl-PL"/>
              </w:rPr>
              <w:t xml:space="preserve"> </w:t>
            </w:r>
            <w:r w:rsidRPr="00932CC5">
              <w:rPr>
                <w:rFonts w:ascii="Arial" w:hAnsi="Arial" w:cs="Arial"/>
                <w:bCs/>
                <w:lang w:val="pl-PL"/>
              </w:rPr>
              <w:t>Komerční banka, a.s.</w:t>
            </w:r>
            <w:r>
              <w:rPr>
                <w:rFonts w:ascii="Arial" w:hAnsi="Arial" w:cs="Arial"/>
                <w:bCs/>
                <w:lang w:val="pl-PL"/>
              </w:rPr>
              <w:t>, č</w:t>
            </w:r>
            <w:r w:rsidRPr="00932CC5">
              <w:rPr>
                <w:rFonts w:ascii="Arial" w:hAnsi="Arial" w:cs="Arial"/>
                <w:bCs/>
                <w:lang w:val="pl-PL"/>
              </w:rPr>
              <w:t>. účtu:</w:t>
            </w:r>
            <w:r>
              <w:rPr>
                <w:rFonts w:ascii="Arial" w:hAnsi="Arial" w:cs="Arial"/>
                <w:bCs/>
                <w:lang w:val="pl-PL"/>
              </w:rPr>
              <w:t xml:space="preserve"> </w:t>
            </w:r>
            <w:r w:rsidRPr="00932CC5">
              <w:rPr>
                <w:rFonts w:ascii="Arial" w:hAnsi="Arial" w:cs="Arial"/>
                <w:bCs/>
                <w:lang w:val="pl-PL"/>
              </w:rPr>
              <w:t>2221851/0100</w:t>
            </w:r>
          </w:p>
        </w:tc>
      </w:tr>
      <w:tr w:rsidR="00914DA3" w14:paraId="681B5212" w14:textId="77777777" w:rsidTr="00B714B6">
        <w:trPr>
          <w:trHeight w:val="283"/>
        </w:trPr>
        <w:tc>
          <w:tcPr>
            <w:tcW w:w="2263" w:type="dxa"/>
          </w:tcPr>
          <w:p w14:paraId="44C160D1" w14:textId="77777777" w:rsidR="00914DA3" w:rsidRPr="0059756F" w:rsidRDefault="00914DA3" w:rsidP="007D39B8">
            <w:pPr>
              <w:jc w:val="both"/>
              <w:rPr>
                <w:rFonts w:ascii="Arial" w:hAnsi="Arial" w:cs="Arial"/>
              </w:rPr>
            </w:pPr>
          </w:p>
        </w:tc>
        <w:tc>
          <w:tcPr>
            <w:tcW w:w="6798" w:type="dxa"/>
          </w:tcPr>
          <w:p w14:paraId="49AC0A7E" w14:textId="4E25F8C4" w:rsidR="00914DA3" w:rsidRPr="0059756F" w:rsidRDefault="00914DA3" w:rsidP="007D39B8">
            <w:pPr>
              <w:jc w:val="both"/>
              <w:rPr>
                <w:rFonts w:ascii="Arial" w:hAnsi="Arial" w:cs="Arial"/>
              </w:rPr>
            </w:pPr>
          </w:p>
        </w:tc>
      </w:tr>
      <w:tr w:rsidR="00914DA3" w14:paraId="6389F425" w14:textId="77777777" w:rsidTr="00B714B6">
        <w:trPr>
          <w:trHeight w:val="283"/>
        </w:trPr>
        <w:tc>
          <w:tcPr>
            <w:tcW w:w="2263" w:type="dxa"/>
          </w:tcPr>
          <w:p w14:paraId="101CD936" w14:textId="77777777" w:rsidR="00914DA3" w:rsidRPr="0059756F" w:rsidRDefault="00914DA3" w:rsidP="007D39B8">
            <w:pPr>
              <w:jc w:val="both"/>
              <w:rPr>
                <w:rFonts w:ascii="Arial" w:hAnsi="Arial" w:cs="Arial"/>
              </w:rPr>
            </w:pPr>
          </w:p>
        </w:tc>
        <w:tc>
          <w:tcPr>
            <w:tcW w:w="6798" w:type="dxa"/>
          </w:tcPr>
          <w:p w14:paraId="3DC5ACFB" w14:textId="62EA4E16" w:rsidR="00914DA3" w:rsidRPr="00932CC5" w:rsidRDefault="00914DA3" w:rsidP="00914DA3">
            <w:pPr>
              <w:rPr>
                <w:rFonts w:ascii="Arial" w:hAnsi="Arial" w:cs="Arial"/>
                <w:bCs/>
                <w:lang w:val="pl-PL"/>
              </w:rPr>
            </w:pPr>
            <w:r w:rsidRPr="00B47285">
              <w:rPr>
                <w:rFonts w:ascii="Arial" w:hAnsi="Arial" w:cs="Arial"/>
              </w:rPr>
              <w:t xml:space="preserve">(dále jen </w:t>
            </w:r>
            <w:r w:rsidRPr="004F5981">
              <w:rPr>
                <w:rFonts w:ascii="Arial" w:hAnsi="Arial" w:cs="Arial"/>
                <w:b/>
                <w:bCs/>
                <w:i/>
                <w:iCs/>
              </w:rPr>
              <w:t>„</w:t>
            </w:r>
            <w:r>
              <w:rPr>
                <w:rFonts w:ascii="Arial" w:hAnsi="Arial" w:cs="Arial"/>
                <w:b/>
                <w:bCs/>
                <w:i/>
                <w:iCs/>
              </w:rPr>
              <w:t>Poskytovatel</w:t>
            </w:r>
            <w:r w:rsidRPr="00FD76F2">
              <w:rPr>
                <w:rFonts w:ascii="Arial" w:hAnsi="Arial" w:cs="Arial"/>
                <w:i/>
                <w:iCs/>
              </w:rPr>
              <w:t>“)</w:t>
            </w:r>
          </w:p>
        </w:tc>
      </w:tr>
    </w:tbl>
    <w:p w14:paraId="08A2EB42" w14:textId="77777777" w:rsidR="00260EB9" w:rsidRDefault="00260EB9" w:rsidP="007D39B8">
      <w:pPr>
        <w:jc w:val="both"/>
      </w:pPr>
    </w:p>
    <w:p w14:paraId="751F1C70" w14:textId="77777777" w:rsidR="007D39B8" w:rsidRDefault="007D39B8" w:rsidP="007D39B8">
      <w:pPr>
        <w:rPr>
          <w:rFonts w:ascii="Arial" w:hAnsi="Arial" w:cs="Arial"/>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6798"/>
      </w:tblGrid>
      <w:tr w:rsidR="00914DA3" w:rsidRPr="0059756F" w14:paraId="6109F14E" w14:textId="77777777" w:rsidTr="00B714B6">
        <w:trPr>
          <w:trHeight w:val="283"/>
        </w:trPr>
        <w:tc>
          <w:tcPr>
            <w:tcW w:w="2263" w:type="dxa"/>
          </w:tcPr>
          <w:p w14:paraId="73A77D7D" w14:textId="43439202" w:rsidR="00914DA3" w:rsidRPr="0059756F" w:rsidRDefault="00914DA3" w:rsidP="00914DA3">
            <w:pPr>
              <w:ind w:hanging="113"/>
              <w:jc w:val="both"/>
              <w:rPr>
                <w:rFonts w:ascii="Arial" w:hAnsi="Arial" w:cs="Arial"/>
                <w:b/>
                <w:bCs/>
              </w:rPr>
            </w:pPr>
            <w:r w:rsidRPr="0059756F">
              <w:rPr>
                <w:rFonts w:ascii="Arial" w:hAnsi="Arial" w:cs="Arial"/>
                <w:b/>
                <w:bCs/>
              </w:rPr>
              <w:t>P</w:t>
            </w:r>
            <w:r>
              <w:rPr>
                <w:rFonts w:ascii="Arial" w:hAnsi="Arial" w:cs="Arial"/>
                <w:b/>
                <w:bCs/>
              </w:rPr>
              <w:t>říjemce</w:t>
            </w:r>
            <w:r w:rsidRPr="0059756F">
              <w:rPr>
                <w:rFonts w:ascii="Arial" w:hAnsi="Arial" w:cs="Arial"/>
                <w:b/>
                <w:bCs/>
              </w:rPr>
              <w:t xml:space="preserve"> dotace</w:t>
            </w:r>
            <w:r>
              <w:rPr>
                <w:rFonts w:ascii="Arial" w:hAnsi="Arial" w:cs="Arial"/>
                <w:b/>
                <w:bCs/>
              </w:rPr>
              <w:t>:</w:t>
            </w:r>
          </w:p>
        </w:tc>
        <w:tc>
          <w:tcPr>
            <w:tcW w:w="6798" w:type="dxa"/>
          </w:tcPr>
          <w:p w14:paraId="7B860F68" w14:textId="1BD7E140" w:rsidR="00914DA3" w:rsidRPr="0059756F" w:rsidRDefault="00914DA3" w:rsidP="007D74B7">
            <w:pPr>
              <w:pStyle w:val="1"/>
              <w:rPr>
                <w:rFonts w:ascii="Arial" w:hAnsi="Arial" w:cs="Arial"/>
              </w:rPr>
            </w:pPr>
            <w:r w:rsidRPr="00BE1747">
              <w:rPr>
                <w:rFonts w:ascii="Arial" w:hAnsi="Arial" w:cs="Arial"/>
                <w:bCs/>
                <w:noProof w:val="0"/>
                <w:sz w:val="20"/>
                <w:szCs w:val="24"/>
                <w:highlight w:val="yellow"/>
                <w:lang w:val="cs-CZ"/>
              </w:rPr>
              <w:t>Název / jméno a příjmení</w:t>
            </w:r>
          </w:p>
        </w:tc>
      </w:tr>
      <w:tr w:rsidR="00914DA3" w:rsidRPr="0059756F" w14:paraId="262BB257" w14:textId="77777777" w:rsidTr="00B714B6">
        <w:trPr>
          <w:trHeight w:val="283"/>
        </w:trPr>
        <w:tc>
          <w:tcPr>
            <w:tcW w:w="2263" w:type="dxa"/>
          </w:tcPr>
          <w:p w14:paraId="557B2629" w14:textId="77777777" w:rsidR="00914DA3" w:rsidRPr="0059756F" w:rsidRDefault="00914DA3" w:rsidP="007D74B7">
            <w:pPr>
              <w:jc w:val="both"/>
              <w:rPr>
                <w:rFonts w:ascii="Arial" w:hAnsi="Arial" w:cs="Arial"/>
              </w:rPr>
            </w:pPr>
          </w:p>
        </w:tc>
        <w:tc>
          <w:tcPr>
            <w:tcW w:w="6798" w:type="dxa"/>
          </w:tcPr>
          <w:p w14:paraId="7073D127" w14:textId="22FC8332" w:rsidR="00914DA3" w:rsidRPr="0059756F" w:rsidRDefault="00914DA3" w:rsidP="007D74B7">
            <w:pPr>
              <w:jc w:val="both"/>
              <w:rPr>
                <w:rFonts w:ascii="Arial" w:hAnsi="Arial" w:cs="Arial"/>
              </w:rPr>
            </w:pPr>
            <w:r>
              <w:rPr>
                <w:rFonts w:ascii="Arial" w:hAnsi="Arial" w:cs="Arial"/>
                <w:bCs/>
                <w:lang w:val="pl-PL"/>
              </w:rPr>
              <w:t>sídlo / bydliště:</w:t>
            </w:r>
          </w:p>
        </w:tc>
      </w:tr>
      <w:tr w:rsidR="00914DA3" w:rsidRPr="0059756F" w14:paraId="111624D9" w14:textId="77777777" w:rsidTr="00B714B6">
        <w:trPr>
          <w:trHeight w:val="283"/>
        </w:trPr>
        <w:tc>
          <w:tcPr>
            <w:tcW w:w="2263" w:type="dxa"/>
          </w:tcPr>
          <w:p w14:paraId="7565801B" w14:textId="77777777" w:rsidR="00914DA3" w:rsidRPr="0059756F" w:rsidRDefault="00914DA3" w:rsidP="007D74B7">
            <w:pPr>
              <w:jc w:val="both"/>
              <w:rPr>
                <w:rFonts w:ascii="Arial" w:hAnsi="Arial" w:cs="Arial"/>
              </w:rPr>
            </w:pPr>
          </w:p>
        </w:tc>
        <w:tc>
          <w:tcPr>
            <w:tcW w:w="6798" w:type="dxa"/>
          </w:tcPr>
          <w:p w14:paraId="51F0771B" w14:textId="739F4794" w:rsidR="00914DA3" w:rsidRPr="0059756F" w:rsidRDefault="00914DA3" w:rsidP="007D74B7">
            <w:pPr>
              <w:jc w:val="both"/>
              <w:rPr>
                <w:rFonts w:ascii="Arial" w:hAnsi="Arial" w:cs="Arial"/>
              </w:rPr>
            </w:pPr>
            <w:r w:rsidRPr="00DF10DE">
              <w:rPr>
                <w:rFonts w:ascii="Arial" w:hAnsi="Arial" w:cs="Arial"/>
                <w:bCs/>
                <w:lang w:val="pl-PL"/>
              </w:rPr>
              <w:t>IČ</w:t>
            </w:r>
            <w:r>
              <w:rPr>
                <w:rFonts w:ascii="Arial" w:hAnsi="Arial" w:cs="Arial"/>
                <w:bCs/>
                <w:lang w:val="pl-PL"/>
              </w:rPr>
              <w:t xml:space="preserve"> / datum narození</w:t>
            </w:r>
            <w:r w:rsidRPr="00DF10DE">
              <w:rPr>
                <w:rFonts w:ascii="Arial" w:hAnsi="Arial" w:cs="Arial"/>
                <w:bCs/>
                <w:lang w:val="pl-PL"/>
              </w:rPr>
              <w:t xml:space="preserve">: </w:t>
            </w:r>
          </w:p>
        </w:tc>
      </w:tr>
      <w:tr w:rsidR="00914DA3" w:rsidRPr="0059756F" w14:paraId="5EA11A32" w14:textId="77777777" w:rsidTr="00B714B6">
        <w:trPr>
          <w:trHeight w:val="283"/>
        </w:trPr>
        <w:tc>
          <w:tcPr>
            <w:tcW w:w="2263" w:type="dxa"/>
          </w:tcPr>
          <w:p w14:paraId="19904ABD" w14:textId="77777777" w:rsidR="00914DA3" w:rsidRPr="0059756F" w:rsidRDefault="00914DA3" w:rsidP="007D74B7">
            <w:pPr>
              <w:jc w:val="both"/>
              <w:rPr>
                <w:rFonts w:ascii="Arial" w:hAnsi="Arial" w:cs="Arial"/>
              </w:rPr>
            </w:pPr>
          </w:p>
        </w:tc>
        <w:tc>
          <w:tcPr>
            <w:tcW w:w="6798" w:type="dxa"/>
          </w:tcPr>
          <w:p w14:paraId="4F8FE716" w14:textId="527C2DC4" w:rsidR="00914DA3" w:rsidRPr="0059756F" w:rsidRDefault="00914DA3" w:rsidP="007D74B7">
            <w:pPr>
              <w:pStyle w:val="Default"/>
              <w:rPr>
                <w:rFonts w:ascii="Arial" w:hAnsi="Arial" w:cs="Arial"/>
              </w:rPr>
            </w:pPr>
            <w:r w:rsidRPr="00C324BC">
              <w:rPr>
                <w:rFonts w:ascii="Arial" w:hAnsi="Arial" w:cs="Arial"/>
                <w:sz w:val="20"/>
                <w:szCs w:val="20"/>
              </w:rPr>
              <w:t>Zastoupen</w:t>
            </w:r>
            <w:r>
              <w:rPr>
                <w:rFonts w:ascii="Arial" w:hAnsi="Arial" w:cs="Arial"/>
                <w:sz w:val="20"/>
                <w:szCs w:val="20"/>
              </w:rPr>
              <w:t>ý/á</w:t>
            </w:r>
            <w:r w:rsidRPr="00C324BC">
              <w:rPr>
                <w:rFonts w:ascii="Arial" w:hAnsi="Arial" w:cs="Arial"/>
                <w:sz w:val="20"/>
                <w:szCs w:val="20"/>
              </w:rPr>
              <w:t xml:space="preserve">:  </w:t>
            </w:r>
          </w:p>
        </w:tc>
      </w:tr>
      <w:tr w:rsidR="00914DA3" w:rsidRPr="0059756F" w14:paraId="7C4B211A" w14:textId="77777777" w:rsidTr="00B714B6">
        <w:trPr>
          <w:trHeight w:val="283"/>
        </w:trPr>
        <w:tc>
          <w:tcPr>
            <w:tcW w:w="2263" w:type="dxa"/>
          </w:tcPr>
          <w:p w14:paraId="6576DCE2" w14:textId="77777777" w:rsidR="00914DA3" w:rsidRPr="0059756F" w:rsidRDefault="00914DA3" w:rsidP="007D74B7">
            <w:pPr>
              <w:jc w:val="both"/>
              <w:rPr>
                <w:rFonts w:ascii="Arial" w:hAnsi="Arial" w:cs="Arial"/>
              </w:rPr>
            </w:pPr>
          </w:p>
        </w:tc>
        <w:tc>
          <w:tcPr>
            <w:tcW w:w="6798" w:type="dxa"/>
          </w:tcPr>
          <w:p w14:paraId="1C04B973" w14:textId="3F899A40" w:rsidR="00914DA3" w:rsidRPr="0059756F" w:rsidRDefault="00914DA3" w:rsidP="007D74B7">
            <w:pPr>
              <w:jc w:val="both"/>
              <w:rPr>
                <w:rFonts w:ascii="Arial" w:hAnsi="Arial" w:cs="Arial"/>
              </w:rPr>
            </w:pPr>
            <w:r>
              <w:rPr>
                <w:rFonts w:ascii="Arial" w:hAnsi="Arial" w:cs="Arial"/>
                <w:bCs/>
                <w:lang w:val="pl-PL"/>
              </w:rPr>
              <w:t>b</w:t>
            </w:r>
            <w:r w:rsidRPr="00932CC5">
              <w:rPr>
                <w:rFonts w:ascii="Arial" w:hAnsi="Arial" w:cs="Arial"/>
                <w:bCs/>
                <w:lang w:val="pl-PL"/>
              </w:rPr>
              <w:t>ankovní spojení:</w:t>
            </w:r>
            <w:r>
              <w:rPr>
                <w:rFonts w:ascii="Arial" w:hAnsi="Arial" w:cs="Arial"/>
                <w:bCs/>
                <w:lang w:val="pl-PL"/>
              </w:rPr>
              <w:t xml:space="preserve">                     </w:t>
            </w:r>
            <w:r w:rsidR="003F32F2">
              <w:rPr>
                <w:rFonts w:ascii="Arial" w:hAnsi="Arial" w:cs="Arial"/>
                <w:bCs/>
                <w:lang w:val="pl-PL"/>
              </w:rPr>
              <w:t xml:space="preserve">               </w:t>
            </w:r>
            <w:r>
              <w:rPr>
                <w:rFonts w:ascii="Arial" w:hAnsi="Arial" w:cs="Arial"/>
                <w:bCs/>
                <w:lang w:val="pl-PL"/>
              </w:rPr>
              <w:t>, č</w:t>
            </w:r>
            <w:r w:rsidRPr="00932CC5">
              <w:rPr>
                <w:rFonts w:ascii="Arial" w:hAnsi="Arial" w:cs="Arial"/>
                <w:bCs/>
                <w:lang w:val="pl-PL"/>
              </w:rPr>
              <w:t>. účtu:</w:t>
            </w:r>
            <w:r>
              <w:rPr>
                <w:rFonts w:ascii="Arial" w:hAnsi="Arial" w:cs="Arial"/>
                <w:bCs/>
                <w:lang w:val="pl-PL"/>
              </w:rPr>
              <w:t xml:space="preserve"> </w:t>
            </w:r>
          </w:p>
        </w:tc>
      </w:tr>
      <w:tr w:rsidR="00914DA3" w:rsidRPr="0059756F" w14:paraId="5B05905A" w14:textId="77777777" w:rsidTr="00B714B6">
        <w:trPr>
          <w:trHeight w:val="283"/>
        </w:trPr>
        <w:tc>
          <w:tcPr>
            <w:tcW w:w="2263" w:type="dxa"/>
          </w:tcPr>
          <w:p w14:paraId="6941E8B7" w14:textId="77777777" w:rsidR="00914DA3" w:rsidRPr="0059756F" w:rsidRDefault="00914DA3" w:rsidP="007D74B7">
            <w:pPr>
              <w:jc w:val="both"/>
              <w:rPr>
                <w:rFonts w:ascii="Arial" w:hAnsi="Arial" w:cs="Arial"/>
              </w:rPr>
            </w:pPr>
          </w:p>
        </w:tc>
        <w:tc>
          <w:tcPr>
            <w:tcW w:w="6798" w:type="dxa"/>
          </w:tcPr>
          <w:p w14:paraId="2089A181" w14:textId="6EE06937" w:rsidR="00914DA3" w:rsidRPr="0059756F" w:rsidRDefault="00914DA3" w:rsidP="007D74B7">
            <w:pPr>
              <w:jc w:val="both"/>
              <w:rPr>
                <w:rFonts w:ascii="Arial" w:hAnsi="Arial" w:cs="Arial"/>
              </w:rPr>
            </w:pPr>
          </w:p>
        </w:tc>
      </w:tr>
      <w:tr w:rsidR="00914DA3" w:rsidRPr="00932CC5" w14:paraId="4CFBDC1B" w14:textId="77777777" w:rsidTr="00B714B6">
        <w:trPr>
          <w:trHeight w:val="283"/>
        </w:trPr>
        <w:tc>
          <w:tcPr>
            <w:tcW w:w="2263" w:type="dxa"/>
          </w:tcPr>
          <w:p w14:paraId="7F7FB943" w14:textId="77777777" w:rsidR="00914DA3" w:rsidRPr="0059756F" w:rsidRDefault="00914DA3" w:rsidP="007D74B7">
            <w:pPr>
              <w:jc w:val="both"/>
              <w:rPr>
                <w:rFonts w:ascii="Arial" w:hAnsi="Arial" w:cs="Arial"/>
              </w:rPr>
            </w:pPr>
          </w:p>
        </w:tc>
        <w:tc>
          <w:tcPr>
            <w:tcW w:w="6798" w:type="dxa"/>
          </w:tcPr>
          <w:p w14:paraId="61F3471C" w14:textId="2EE2F4EE" w:rsidR="00914DA3" w:rsidRPr="00932CC5" w:rsidRDefault="00914DA3" w:rsidP="007D74B7">
            <w:pPr>
              <w:rPr>
                <w:rFonts w:ascii="Arial" w:hAnsi="Arial" w:cs="Arial"/>
                <w:bCs/>
                <w:lang w:val="pl-PL"/>
              </w:rPr>
            </w:pPr>
            <w:r w:rsidRPr="00B47285">
              <w:rPr>
                <w:rFonts w:ascii="Arial" w:hAnsi="Arial" w:cs="Arial"/>
              </w:rPr>
              <w:t xml:space="preserve">(dále jen </w:t>
            </w:r>
            <w:r w:rsidRPr="004F5981">
              <w:rPr>
                <w:rFonts w:ascii="Arial" w:hAnsi="Arial" w:cs="Arial"/>
                <w:b/>
                <w:bCs/>
                <w:i/>
                <w:iCs/>
              </w:rPr>
              <w:t>„</w:t>
            </w:r>
            <w:r>
              <w:rPr>
                <w:rFonts w:ascii="Arial" w:hAnsi="Arial" w:cs="Arial"/>
                <w:b/>
                <w:bCs/>
                <w:i/>
                <w:iCs/>
              </w:rPr>
              <w:t>Příjemce</w:t>
            </w:r>
            <w:r w:rsidRPr="00FD76F2">
              <w:rPr>
                <w:rFonts w:ascii="Arial" w:hAnsi="Arial" w:cs="Arial"/>
                <w:i/>
                <w:iCs/>
              </w:rPr>
              <w:t>“)</w:t>
            </w:r>
          </w:p>
        </w:tc>
      </w:tr>
    </w:tbl>
    <w:p w14:paraId="794F757D" w14:textId="77777777" w:rsidR="007D39B8" w:rsidRDefault="007D39B8" w:rsidP="007D39B8"/>
    <w:p w14:paraId="393E3C05" w14:textId="0FB2DB16" w:rsidR="00C324BC" w:rsidRPr="00C324BC" w:rsidRDefault="00914DA3" w:rsidP="00C324BC">
      <w:pPr>
        <w:spacing w:after="120"/>
        <w:jc w:val="both"/>
        <w:rPr>
          <w:rFonts w:ascii="Arial" w:hAnsi="Arial" w:cs="Arial"/>
          <w:bCs/>
        </w:rPr>
      </w:pPr>
      <w:r>
        <w:rPr>
          <w:rFonts w:ascii="Arial" w:hAnsi="Arial" w:cs="Arial"/>
          <w:bCs/>
        </w:rPr>
        <w:t>(Poskytovatel a Příjemce</w:t>
      </w:r>
      <w:r w:rsidR="00AB7478">
        <w:rPr>
          <w:rFonts w:ascii="Arial" w:hAnsi="Arial" w:cs="Arial"/>
          <w:bCs/>
        </w:rPr>
        <w:t xml:space="preserve"> společně </w:t>
      </w:r>
      <w:r w:rsidR="00C324BC" w:rsidRPr="00C324BC">
        <w:rPr>
          <w:rFonts w:ascii="Arial" w:hAnsi="Arial" w:cs="Arial"/>
        </w:rPr>
        <w:t>dále též jen jako „</w:t>
      </w:r>
      <w:r w:rsidR="00AB7478" w:rsidRPr="00AB7478">
        <w:rPr>
          <w:rFonts w:ascii="Arial" w:hAnsi="Arial" w:cs="Arial"/>
          <w:b/>
          <w:bCs/>
          <w:i/>
          <w:iCs/>
        </w:rPr>
        <w:t>S</w:t>
      </w:r>
      <w:r w:rsidR="00C324BC" w:rsidRPr="00C324BC">
        <w:rPr>
          <w:rFonts w:ascii="Arial" w:hAnsi="Arial" w:cs="Arial"/>
          <w:b/>
          <w:i/>
        </w:rPr>
        <w:t>mluvní strany</w:t>
      </w:r>
      <w:r w:rsidR="00C324BC" w:rsidRPr="00C324BC">
        <w:rPr>
          <w:rFonts w:ascii="Arial" w:hAnsi="Arial" w:cs="Arial"/>
        </w:rPr>
        <w:t>“</w:t>
      </w:r>
      <w:r>
        <w:rPr>
          <w:rFonts w:ascii="Arial" w:hAnsi="Arial" w:cs="Arial"/>
        </w:rPr>
        <w:t>)</w:t>
      </w:r>
      <w:r w:rsidR="00AB7478">
        <w:rPr>
          <w:rFonts w:ascii="Arial" w:hAnsi="Arial" w:cs="Arial"/>
        </w:rPr>
        <w:t>.</w:t>
      </w:r>
    </w:p>
    <w:p w14:paraId="25090A5D" w14:textId="77777777" w:rsidR="004F5981" w:rsidRPr="00C324BC" w:rsidRDefault="004F5981" w:rsidP="007D39B8">
      <w:pPr>
        <w:ind w:right="249"/>
        <w:jc w:val="center"/>
        <w:rPr>
          <w:rFonts w:ascii="Arial" w:hAnsi="Arial" w:cs="Arial"/>
          <w:b/>
          <w:iCs/>
        </w:rPr>
      </w:pPr>
    </w:p>
    <w:p w14:paraId="04E511F0" w14:textId="68A0E3AC" w:rsidR="00C32068" w:rsidRPr="00914DA3" w:rsidRDefault="00F7730B" w:rsidP="00741715">
      <w:pPr>
        <w:ind w:right="249"/>
        <w:jc w:val="center"/>
        <w:rPr>
          <w:rFonts w:ascii="Arial" w:hAnsi="Arial" w:cs="Arial"/>
          <w:b/>
          <w:bCs/>
        </w:rPr>
      </w:pPr>
      <w:r>
        <w:rPr>
          <w:rFonts w:ascii="Arial" w:hAnsi="Arial" w:cs="Arial"/>
          <w:b/>
          <w:iCs/>
        </w:rPr>
        <w:t xml:space="preserve">   </w:t>
      </w:r>
    </w:p>
    <w:p w14:paraId="5ABB7145" w14:textId="77777777" w:rsidR="00741715" w:rsidRPr="00B47285" w:rsidRDefault="00741715" w:rsidP="00741715">
      <w:pPr>
        <w:ind w:right="249"/>
        <w:jc w:val="center"/>
        <w:rPr>
          <w:rFonts w:ascii="Arial" w:hAnsi="Arial" w:cs="Arial"/>
          <w:iCs/>
        </w:rPr>
      </w:pPr>
      <w:r w:rsidRPr="00B47285">
        <w:rPr>
          <w:rFonts w:ascii="Arial" w:hAnsi="Arial" w:cs="Arial"/>
          <w:b/>
          <w:iCs/>
        </w:rPr>
        <w:t>Článek I</w:t>
      </w:r>
    </w:p>
    <w:p w14:paraId="63F54A31" w14:textId="247E5E0B" w:rsidR="00741715" w:rsidRDefault="00741715" w:rsidP="00741715">
      <w:pPr>
        <w:ind w:right="249"/>
        <w:jc w:val="center"/>
        <w:rPr>
          <w:rFonts w:ascii="Arial" w:hAnsi="Arial" w:cs="Arial"/>
          <w:b/>
          <w:iCs/>
        </w:rPr>
      </w:pPr>
      <w:r>
        <w:rPr>
          <w:rFonts w:ascii="Arial" w:hAnsi="Arial" w:cs="Arial"/>
          <w:b/>
          <w:iCs/>
        </w:rPr>
        <w:t xml:space="preserve">Předmět smlouvy </w:t>
      </w:r>
    </w:p>
    <w:p w14:paraId="21E70868" w14:textId="77777777" w:rsidR="00914DA3" w:rsidRPr="00914DA3" w:rsidRDefault="00914DA3" w:rsidP="00F7730B">
      <w:pPr>
        <w:ind w:right="249"/>
        <w:jc w:val="center"/>
        <w:rPr>
          <w:rFonts w:ascii="Arial" w:hAnsi="Arial" w:cs="Arial"/>
          <w:b/>
          <w:bCs/>
          <w:iCs/>
        </w:rPr>
      </w:pPr>
    </w:p>
    <w:p w14:paraId="1E7D06AA" w14:textId="2D5E4789" w:rsidR="00914DA3" w:rsidRDefault="00914DA3" w:rsidP="00F7730B">
      <w:pPr>
        <w:pStyle w:val="Zkladntext"/>
        <w:numPr>
          <w:ilvl w:val="0"/>
          <w:numId w:val="22"/>
        </w:numPr>
        <w:tabs>
          <w:tab w:val="clear" w:pos="709"/>
          <w:tab w:val="left" w:pos="284"/>
        </w:tabs>
        <w:spacing w:after="0" w:line="240" w:lineRule="auto"/>
        <w:ind w:left="284" w:hanging="284"/>
        <w:jc w:val="both"/>
        <w:rPr>
          <w:rFonts w:ascii="Arial" w:hAnsi="Arial" w:cs="Arial"/>
          <w:sz w:val="20"/>
          <w:szCs w:val="20"/>
        </w:rPr>
      </w:pPr>
      <w:r w:rsidRPr="00914DA3">
        <w:rPr>
          <w:rFonts w:ascii="Arial" w:hAnsi="Arial" w:cs="Arial"/>
          <w:sz w:val="20"/>
          <w:szCs w:val="20"/>
        </w:rPr>
        <w:t xml:space="preserve">Poskytovatel poskytuje </w:t>
      </w:r>
      <w:r w:rsidR="00BE1747">
        <w:rPr>
          <w:rFonts w:ascii="Arial" w:hAnsi="Arial" w:cs="Arial"/>
          <w:sz w:val="20"/>
          <w:szCs w:val="20"/>
        </w:rPr>
        <w:t>P</w:t>
      </w:r>
      <w:r w:rsidRPr="00914DA3">
        <w:rPr>
          <w:rFonts w:ascii="Arial" w:hAnsi="Arial" w:cs="Arial"/>
          <w:sz w:val="20"/>
          <w:szCs w:val="20"/>
        </w:rPr>
        <w:t xml:space="preserve">říjemci účelovou neinvestiční dotaci z rozpočtu města Zubří ve výši </w:t>
      </w:r>
      <w:r w:rsidRPr="00BE1747">
        <w:rPr>
          <w:rFonts w:ascii="Arial" w:hAnsi="Arial" w:cs="Arial"/>
          <w:sz w:val="20"/>
          <w:szCs w:val="20"/>
          <w:highlight w:val="yellow"/>
        </w:rPr>
        <w:t>.............</w:t>
      </w:r>
      <w:r w:rsidR="00BE1747" w:rsidRPr="00BE1747">
        <w:rPr>
          <w:rFonts w:ascii="Arial" w:hAnsi="Arial" w:cs="Arial"/>
          <w:sz w:val="20"/>
          <w:szCs w:val="20"/>
          <w:highlight w:val="yellow"/>
        </w:rPr>
        <w:t>.............</w:t>
      </w:r>
      <w:r w:rsidRPr="00BE1747">
        <w:rPr>
          <w:rFonts w:ascii="Arial" w:hAnsi="Arial" w:cs="Arial"/>
          <w:sz w:val="20"/>
          <w:szCs w:val="20"/>
          <w:highlight w:val="yellow"/>
        </w:rPr>
        <w:t xml:space="preserve">. </w:t>
      </w:r>
      <w:r w:rsidRPr="00BE1747">
        <w:rPr>
          <w:rFonts w:ascii="Arial" w:hAnsi="Arial" w:cs="Arial"/>
          <w:b/>
          <w:bCs/>
          <w:sz w:val="20"/>
          <w:szCs w:val="20"/>
          <w:highlight w:val="yellow"/>
        </w:rPr>
        <w:t>Kč</w:t>
      </w:r>
      <w:r w:rsidRPr="00914DA3">
        <w:rPr>
          <w:rFonts w:ascii="Arial" w:hAnsi="Arial" w:cs="Arial"/>
          <w:sz w:val="20"/>
          <w:szCs w:val="20"/>
        </w:rPr>
        <w:t xml:space="preserve"> (slovy: </w:t>
      </w:r>
      <w:r w:rsidRPr="00BE1747">
        <w:rPr>
          <w:rFonts w:ascii="Arial" w:hAnsi="Arial" w:cs="Arial"/>
          <w:sz w:val="20"/>
          <w:szCs w:val="20"/>
          <w:highlight w:val="yellow"/>
        </w:rPr>
        <w:t>........................................</w:t>
      </w:r>
      <w:r w:rsidRPr="00914DA3">
        <w:rPr>
          <w:rFonts w:ascii="Arial" w:hAnsi="Arial" w:cs="Arial"/>
          <w:sz w:val="20"/>
          <w:szCs w:val="20"/>
        </w:rPr>
        <w:t xml:space="preserve"> korun českých). </w:t>
      </w:r>
    </w:p>
    <w:p w14:paraId="5F809D94" w14:textId="77777777" w:rsidR="00BE1747" w:rsidRPr="00914DA3" w:rsidRDefault="00BE1747" w:rsidP="00F7730B">
      <w:pPr>
        <w:pStyle w:val="Zkladntext"/>
        <w:tabs>
          <w:tab w:val="left" w:pos="284"/>
        </w:tabs>
        <w:spacing w:after="0" w:line="240" w:lineRule="auto"/>
        <w:jc w:val="both"/>
        <w:rPr>
          <w:rFonts w:ascii="Arial" w:hAnsi="Arial" w:cs="Arial"/>
          <w:sz w:val="20"/>
          <w:szCs w:val="20"/>
        </w:rPr>
      </w:pPr>
    </w:p>
    <w:p w14:paraId="3D75741C" w14:textId="454DDDEA" w:rsidR="00914DA3" w:rsidRDefault="00914DA3" w:rsidP="00F7730B">
      <w:pPr>
        <w:pStyle w:val="Zkladntext"/>
        <w:numPr>
          <w:ilvl w:val="0"/>
          <w:numId w:val="22"/>
        </w:numPr>
        <w:tabs>
          <w:tab w:val="clear" w:pos="709"/>
          <w:tab w:val="left" w:pos="284"/>
        </w:tabs>
        <w:spacing w:after="0" w:line="240" w:lineRule="auto"/>
        <w:ind w:left="284" w:hanging="284"/>
        <w:jc w:val="both"/>
        <w:rPr>
          <w:rFonts w:ascii="Arial" w:hAnsi="Arial" w:cs="Arial"/>
          <w:sz w:val="20"/>
          <w:szCs w:val="20"/>
        </w:rPr>
      </w:pPr>
      <w:r w:rsidRPr="00914DA3">
        <w:rPr>
          <w:rFonts w:ascii="Arial" w:hAnsi="Arial" w:cs="Arial"/>
          <w:sz w:val="20"/>
          <w:szCs w:val="20"/>
        </w:rPr>
        <w:t xml:space="preserve">Dotace se poskytuje na tento účel: </w:t>
      </w:r>
      <w:r w:rsidRPr="00BE1747">
        <w:rPr>
          <w:rFonts w:ascii="Arial" w:hAnsi="Arial" w:cs="Arial"/>
          <w:sz w:val="20"/>
          <w:szCs w:val="20"/>
          <w:highlight w:val="yellow"/>
        </w:rPr>
        <w:t>............................................................</w:t>
      </w:r>
      <w:r w:rsidR="00BE1747">
        <w:rPr>
          <w:rFonts w:ascii="Arial" w:hAnsi="Arial" w:cs="Arial"/>
          <w:sz w:val="20"/>
          <w:szCs w:val="20"/>
        </w:rPr>
        <w:t xml:space="preserve"> (dále též jen </w:t>
      </w:r>
      <w:r w:rsidR="00BE1747" w:rsidRPr="00BE1747">
        <w:rPr>
          <w:rFonts w:ascii="Arial" w:hAnsi="Arial" w:cs="Arial"/>
          <w:b/>
          <w:bCs/>
          <w:i/>
          <w:iCs/>
          <w:sz w:val="20"/>
          <w:szCs w:val="20"/>
        </w:rPr>
        <w:t>„</w:t>
      </w:r>
      <w:r w:rsidR="00C90545">
        <w:rPr>
          <w:rFonts w:ascii="Arial" w:hAnsi="Arial" w:cs="Arial"/>
          <w:b/>
          <w:bCs/>
          <w:i/>
          <w:iCs/>
          <w:sz w:val="20"/>
          <w:szCs w:val="20"/>
        </w:rPr>
        <w:t>p</w:t>
      </w:r>
      <w:r w:rsidR="00BE1747" w:rsidRPr="00BE1747">
        <w:rPr>
          <w:rFonts w:ascii="Arial" w:hAnsi="Arial" w:cs="Arial"/>
          <w:b/>
          <w:bCs/>
          <w:i/>
          <w:iCs/>
          <w:sz w:val="20"/>
          <w:szCs w:val="20"/>
        </w:rPr>
        <w:t>rojekt“</w:t>
      </w:r>
      <w:r w:rsidR="00BE1747">
        <w:rPr>
          <w:rFonts w:ascii="Arial" w:hAnsi="Arial" w:cs="Arial"/>
          <w:sz w:val="20"/>
          <w:szCs w:val="20"/>
        </w:rPr>
        <w:t>)</w:t>
      </w:r>
      <w:r w:rsidRPr="00914DA3">
        <w:rPr>
          <w:rFonts w:ascii="Arial" w:hAnsi="Arial" w:cs="Arial"/>
          <w:sz w:val="20"/>
          <w:szCs w:val="20"/>
        </w:rPr>
        <w:t xml:space="preserve"> </w:t>
      </w:r>
    </w:p>
    <w:p w14:paraId="47BB603E" w14:textId="77777777" w:rsidR="00BE1747" w:rsidRDefault="00BE1747" w:rsidP="00F7730B">
      <w:pPr>
        <w:pStyle w:val="Odstavecseseznamem"/>
        <w:rPr>
          <w:rFonts w:ascii="Arial" w:hAnsi="Arial" w:cs="Arial"/>
        </w:rPr>
      </w:pPr>
    </w:p>
    <w:p w14:paraId="3286CE4F" w14:textId="5C0E7A40" w:rsidR="00BE1747" w:rsidRDefault="00914DA3" w:rsidP="00F7730B">
      <w:pPr>
        <w:pStyle w:val="Zkladntext"/>
        <w:numPr>
          <w:ilvl w:val="0"/>
          <w:numId w:val="22"/>
        </w:numPr>
        <w:tabs>
          <w:tab w:val="clear" w:pos="709"/>
          <w:tab w:val="left" w:pos="284"/>
        </w:tabs>
        <w:spacing w:after="0" w:line="240" w:lineRule="auto"/>
        <w:ind w:left="284" w:hanging="284"/>
        <w:jc w:val="both"/>
        <w:rPr>
          <w:rFonts w:ascii="Arial" w:hAnsi="Arial" w:cs="Arial"/>
          <w:sz w:val="20"/>
          <w:szCs w:val="20"/>
        </w:rPr>
      </w:pPr>
      <w:r w:rsidRPr="00914DA3">
        <w:rPr>
          <w:rFonts w:ascii="Arial" w:hAnsi="Arial" w:cs="Arial"/>
          <w:sz w:val="20"/>
          <w:szCs w:val="20"/>
        </w:rPr>
        <w:t>Doba, v níž má být dosaženo účelu dotace</w:t>
      </w:r>
      <w:r w:rsidR="00BE1747">
        <w:rPr>
          <w:rFonts w:ascii="Arial" w:hAnsi="Arial" w:cs="Arial"/>
          <w:sz w:val="20"/>
          <w:szCs w:val="20"/>
        </w:rPr>
        <w:t xml:space="preserve"> (doba trvání </w:t>
      </w:r>
      <w:r w:rsidR="00127565">
        <w:rPr>
          <w:rFonts w:ascii="Arial" w:hAnsi="Arial" w:cs="Arial"/>
          <w:sz w:val="20"/>
          <w:szCs w:val="20"/>
        </w:rPr>
        <w:t>p</w:t>
      </w:r>
      <w:r w:rsidR="00BE1747">
        <w:rPr>
          <w:rFonts w:ascii="Arial" w:hAnsi="Arial" w:cs="Arial"/>
          <w:sz w:val="20"/>
          <w:szCs w:val="20"/>
        </w:rPr>
        <w:t>rojektu)</w:t>
      </w:r>
      <w:r w:rsidRPr="00914DA3">
        <w:rPr>
          <w:rFonts w:ascii="Arial" w:hAnsi="Arial" w:cs="Arial"/>
          <w:sz w:val="20"/>
          <w:szCs w:val="20"/>
        </w:rPr>
        <w:t xml:space="preserve">: </w:t>
      </w:r>
    </w:p>
    <w:p w14:paraId="78A568DD" w14:textId="77777777" w:rsidR="00BE1747" w:rsidRDefault="00BE1747" w:rsidP="00F7730B">
      <w:pPr>
        <w:pStyle w:val="Odstavecseseznamem"/>
        <w:rPr>
          <w:rFonts w:ascii="Arial" w:hAnsi="Arial" w:cs="Arial"/>
          <w:highlight w:val="yellow"/>
        </w:rPr>
      </w:pPr>
    </w:p>
    <w:p w14:paraId="5DF43388" w14:textId="760B81FD" w:rsidR="00914DA3" w:rsidRDefault="00914DA3" w:rsidP="00F7730B">
      <w:pPr>
        <w:pStyle w:val="Zkladntext"/>
        <w:tabs>
          <w:tab w:val="left" w:pos="284"/>
        </w:tabs>
        <w:spacing w:after="0" w:line="240" w:lineRule="auto"/>
        <w:ind w:firstLine="284"/>
        <w:jc w:val="both"/>
        <w:rPr>
          <w:rFonts w:ascii="Arial" w:hAnsi="Arial" w:cs="Arial"/>
          <w:sz w:val="20"/>
          <w:szCs w:val="20"/>
        </w:rPr>
      </w:pPr>
      <w:r w:rsidRPr="00BE1747">
        <w:rPr>
          <w:rFonts w:ascii="Arial" w:hAnsi="Arial" w:cs="Arial"/>
          <w:sz w:val="20"/>
          <w:szCs w:val="20"/>
          <w:highlight w:val="yellow"/>
        </w:rPr>
        <w:t>od ..............</w:t>
      </w:r>
      <w:r w:rsidR="00BE1747" w:rsidRPr="00BE1747">
        <w:rPr>
          <w:rFonts w:ascii="Arial" w:hAnsi="Arial" w:cs="Arial"/>
          <w:sz w:val="20"/>
          <w:szCs w:val="20"/>
          <w:highlight w:val="yellow"/>
        </w:rPr>
        <w:t>.........</w:t>
      </w:r>
      <w:r w:rsidRPr="00BE1747">
        <w:rPr>
          <w:rFonts w:ascii="Arial" w:hAnsi="Arial" w:cs="Arial"/>
          <w:sz w:val="20"/>
          <w:szCs w:val="20"/>
          <w:highlight w:val="yellow"/>
        </w:rPr>
        <w:t xml:space="preserve"> do ..............</w:t>
      </w:r>
      <w:r w:rsidR="00BE1747" w:rsidRPr="00BE1747">
        <w:rPr>
          <w:rFonts w:ascii="Arial" w:hAnsi="Arial" w:cs="Arial"/>
          <w:sz w:val="20"/>
          <w:szCs w:val="20"/>
          <w:highlight w:val="yellow"/>
        </w:rPr>
        <w:t>.........</w:t>
      </w:r>
      <w:r w:rsidRPr="00914DA3">
        <w:rPr>
          <w:rFonts w:ascii="Arial" w:hAnsi="Arial" w:cs="Arial"/>
          <w:sz w:val="20"/>
          <w:szCs w:val="20"/>
        </w:rPr>
        <w:t xml:space="preserve"> </w:t>
      </w:r>
    </w:p>
    <w:p w14:paraId="07D7F337" w14:textId="77777777" w:rsidR="00BE1747" w:rsidRDefault="00BE1747" w:rsidP="00F7730B">
      <w:pPr>
        <w:pStyle w:val="Odstavecseseznamem"/>
        <w:rPr>
          <w:rFonts w:ascii="Arial" w:hAnsi="Arial" w:cs="Arial"/>
        </w:rPr>
      </w:pPr>
    </w:p>
    <w:p w14:paraId="531823D3" w14:textId="175171D8" w:rsidR="00C90545" w:rsidRPr="003F32F2" w:rsidRDefault="003F32F2" w:rsidP="003F32F2">
      <w:pPr>
        <w:pStyle w:val="Zkladntext"/>
        <w:numPr>
          <w:ilvl w:val="0"/>
          <w:numId w:val="43"/>
        </w:numPr>
        <w:tabs>
          <w:tab w:val="left" w:pos="284"/>
        </w:tabs>
        <w:spacing w:after="0" w:line="240" w:lineRule="auto"/>
        <w:ind w:left="284" w:hanging="284"/>
        <w:jc w:val="both"/>
        <w:rPr>
          <w:rFonts w:ascii="Arial" w:hAnsi="Arial" w:cs="Arial"/>
          <w:color w:val="auto"/>
          <w:sz w:val="20"/>
          <w:szCs w:val="20"/>
        </w:rPr>
      </w:pPr>
      <w:r w:rsidRPr="003F32F2">
        <w:rPr>
          <w:rFonts w:ascii="Arial" w:hAnsi="Arial" w:cs="Arial"/>
          <w:color w:val="auto"/>
          <w:sz w:val="20"/>
          <w:szCs w:val="20"/>
        </w:rPr>
        <w:t xml:space="preserve">Dotace je poskytována v souladu s vyhlášeným programem Poskytovatele s názvem „Programová podpora z rozpočtu města Zubří pro léta 2027-2029“, a to na základě žádosti Příjemce ze dne </w:t>
      </w:r>
      <w:r w:rsidRPr="003F32F2">
        <w:rPr>
          <w:rFonts w:ascii="Arial" w:hAnsi="Arial" w:cs="Arial"/>
          <w:color w:val="auto"/>
          <w:sz w:val="20"/>
          <w:szCs w:val="20"/>
          <w:highlight w:val="yellow"/>
        </w:rPr>
        <w:t>..............</w:t>
      </w:r>
    </w:p>
    <w:p w14:paraId="3E9B3212" w14:textId="77777777" w:rsidR="003F32F2" w:rsidRDefault="003F32F2" w:rsidP="00741715">
      <w:pPr>
        <w:ind w:right="249"/>
        <w:jc w:val="center"/>
        <w:rPr>
          <w:rFonts w:ascii="Arial" w:hAnsi="Arial" w:cs="Arial"/>
          <w:b/>
          <w:iCs/>
        </w:rPr>
      </w:pPr>
    </w:p>
    <w:p w14:paraId="457359C2" w14:textId="77777777" w:rsidR="003F32F2" w:rsidRDefault="003F32F2" w:rsidP="00741715">
      <w:pPr>
        <w:ind w:right="249"/>
        <w:jc w:val="center"/>
        <w:rPr>
          <w:rFonts w:ascii="Arial" w:hAnsi="Arial" w:cs="Arial"/>
          <w:b/>
          <w:iCs/>
        </w:rPr>
      </w:pPr>
    </w:p>
    <w:p w14:paraId="1EEA822C" w14:textId="2B7EE81C" w:rsidR="00741715" w:rsidRPr="00B47285" w:rsidRDefault="00741715" w:rsidP="00741715">
      <w:pPr>
        <w:ind w:right="249"/>
        <w:jc w:val="center"/>
        <w:rPr>
          <w:rFonts w:ascii="Arial" w:hAnsi="Arial" w:cs="Arial"/>
          <w:iCs/>
        </w:rPr>
      </w:pPr>
      <w:r w:rsidRPr="00B47285">
        <w:rPr>
          <w:rFonts w:ascii="Arial" w:hAnsi="Arial" w:cs="Arial"/>
          <w:b/>
          <w:iCs/>
        </w:rPr>
        <w:t>Článek I</w:t>
      </w:r>
      <w:r>
        <w:rPr>
          <w:rFonts w:ascii="Arial" w:hAnsi="Arial" w:cs="Arial"/>
          <w:b/>
          <w:iCs/>
        </w:rPr>
        <w:t>I</w:t>
      </w:r>
    </w:p>
    <w:p w14:paraId="259091FA" w14:textId="1F44807B" w:rsidR="00741715" w:rsidRDefault="00741715" w:rsidP="00741715">
      <w:pPr>
        <w:ind w:right="249"/>
        <w:jc w:val="center"/>
        <w:rPr>
          <w:rFonts w:ascii="Arial" w:hAnsi="Arial" w:cs="Arial"/>
          <w:b/>
          <w:iCs/>
        </w:rPr>
      </w:pPr>
      <w:r>
        <w:rPr>
          <w:rFonts w:ascii="Arial" w:hAnsi="Arial" w:cs="Arial"/>
          <w:b/>
          <w:iCs/>
        </w:rPr>
        <w:t xml:space="preserve">Poskytnutí dotace </w:t>
      </w:r>
    </w:p>
    <w:p w14:paraId="71CE210F" w14:textId="77777777" w:rsidR="00C32068" w:rsidRDefault="00C32068" w:rsidP="00F7730B">
      <w:pPr>
        <w:pStyle w:val="Odstavecseseznamem"/>
        <w:jc w:val="center"/>
        <w:rPr>
          <w:rFonts w:ascii="Arial" w:hAnsi="Arial" w:cs="Arial"/>
          <w:b/>
          <w:iCs/>
        </w:rPr>
      </w:pPr>
    </w:p>
    <w:p w14:paraId="44183FF5" w14:textId="77777777" w:rsidR="00C90545" w:rsidRDefault="00F7730B" w:rsidP="00F7730B">
      <w:pPr>
        <w:pStyle w:val="Zkladntext"/>
        <w:numPr>
          <w:ilvl w:val="0"/>
          <w:numId w:val="23"/>
        </w:numPr>
        <w:tabs>
          <w:tab w:val="clear" w:pos="709"/>
          <w:tab w:val="left" w:pos="284"/>
        </w:tabs>
        <w:spacing w:after="0" w:line="240" w:lineRule="auto"/>
        <w:ind w:left="284" w:hanging="284"/>
        <w:jc w:val="both"/>
        <w:rPr>
          <w:rFonts w:ascii="Arial" w:hAnsi="Arial" w:cs="Arial"/>
          <w:sz w:val="20"/>
          <w:szCs w:val="20"/>
        </w:rPr>
      </w:pPr>
      <w:r w:rsidRPr="00CF689D">
        <w:rPr>
          <w:rFonts w:ascii="Arial" w:hAnsi="Arial" w:cs="Arial"/>
          <w:sz w:val="20"/>
          <w:szCs w:val="20"/>
        </w:rPr>
        <w:t>Poskytovatel se zavazuje poskytnout Příjemci dotaci převodem na účet Příjemce uvedený v záhlaví této smlouvy, a to nejpozději do 30.6. kalendářního roku, v</w:t>
      </w:r>
      <w:r w:rsidR="00367157" w:rsidRPr="00CF689D">
        <w:rPr>
          <w:rFonts w:ascii="Arial" w:hAnsi="Arial" w:cs="Arial"/>
          <w:sz w:val="20"/>
          <w:szCs w:val="20"/>
        </w:rPr>
        <w:t> </w:t>
      </w:r>
      <w:r w:rsidRPr="00CF689D">
        <w:rPr>
          <w:rFonts w:ascii="Arial" w:hAnsi="Arial" w:cs="Arial"/>
          <w:sz w:val="20"/>
          <w:szCs w:val="20"/>
        </w:rPr>
        <w:t>němž</w:t>
      </w:r>
      <w:r w:rsidR="00367157" w:rsidRPr="00CF689D">
        <w:rPr>
          <w:rFonts w:ascii="Arial" w:hAnsi="Arial" w:cs="Arial"/>
          <w:sz w:val="20"/>
          <w:szCs w:val="20"/>
        </w:rPr>
        <w:t xml:space="preserve"> je dotace Příjemci poskytována. </w:t>
      </w:r>
      <w:r w:rsidRPr="00CF689D">
        <w:rPr>
          <w:rFonts w:ascii="Arial" w:hAnsi="Arial" w:cs="Arial"/>
          <w:sz w:val="20"/>
          <w:szCs w:val="20"/>
        </w:rPr>
        <w:t xml:space="preserve"> </w:t>
      </w:r>
    </w:p>
    <w:p w14:paraId="58373144" w14:textId="582BC99F" w:rsidR="00F7730B" w:rsidRPr="00CF689D" w:rsidRDefault="00F7730B" w:rsidP="00C90545">
      <w:pPr>
        <w:pStyle w:val="Zkladntext"/>
        <w:tabs>
          <w:tab w:val="left" w:pos="284"/>
        </w:tabs>
        <w:spacing w:after="0" w:line="240" w:lineRule="auto"/>
        <w:jc w:val="both"/>
        <w:rPr>
          <w:rFonts w:ascii="Arial" w:hAnsi="Arial" w:cs="Arial"/>
          <w:sz w:val="20"/>
          <w:szCs w:val="20"/>
        </w:rPr>
      </w:pPr>
      <w:r w:rsidRPr="00CF689D">
        <w:rPr>
          <w:rFonts w:ascii="Arial" w:hAnsi="Arial" w:cs="Arial"/>
          <w:sz w:val="20"/>
          <w:szCs w:val="20"/>
        </w:rPr>
        <w:lastRenderedPageBreak/>
        <w:t xml:space="preserve"> </w:t>
      </w:r>
    </w:p>
    <w:p w14:paraId="5869F224" w14:textId="77777777" w:rsidR="00F7730B" w:rsidRDefault="00F7730B" w:rsidP="00F7730B">
      <w:pPr>
        <w:pStyle w:val="Zkladntext"/>
        <w:numPr>
          <w:ilvl w:val="0"/>
          <w:numId w:val="23"/>
        </w:numPr>
        <w:tabs>
          <w:tab w:val="clear" w:pos="709"/>
          <w:tab w:val="left" w:pos="284"/>
        </w:tabs>
        <w:spacing w:after="0" w:line="240" w:lineRule="auto"/>
        <w:ind w:left="284" w:hanging="284"/>
        <w:jc w:val="both"/>
        <w:rPr>
          <w:rFonts w:ascii="Arial" w:hAnsi="Arial" w:cs="Arial"/>
          <w:sz w:val="20"/>
          <w:szCs w:val="20"/>
        </w:rPr>
      </w:pPr>
      <w:r w:rsidRPr="00F7730B">
        <w:rPr>
          <w:rFonts w:ascii="Arial" w:hAnsi="Arial" w:cs="Arial"/>
          <w:sz w:val="20"/>
          <w:szCs w:val="20"/>
        </w:rPr>
        <w:t xml:space="preserve">Finanční prostředky lze použít pouze na úhradu výdajů vzniklých v období </w:t>
      </w:r>
      <w:r w:rsidRPr="00F7730B">
        <w:rPr>
          <w:rFonts w:ascii="Arial" w:hAnsi="Arial" w:cs="Arial"/>
          <w:sz w:val="20"/>
          <w:szCs w:val="20"/>
          <w:highlight w:val="yellow"/>
        </w:rPr>
        <w:t>od .............. do ..............,</w:t>
      </w:r>
      <w:r w:rsidRPr="00F7730B">
        <w:rPr>
          <w:rFonts w:ascii="Arial" w:hAnsi="Arial" w:cs="Arial"/>
          <w:sz w:val="20"/>
          <w:szCs w:val="20"/>
        </w:rPr>
        <w:t xml:space="preserve"> není-li v této smlouvě stanoveno jinak. </w:t>
      </w:r>
    </w:p>
    <w:p w14:paraId="57FE37AC" w14:textId="77777777" w:rsidR="00F7730B" w:rsidRDefault="00F7730B" w:rsidP="00F7730B">
      <w:pPr>
        <w:pStyle w:val="Odstavecseseznamem"/>
        <w:rPr>
          <w:rFonts w:ascii="Arial" w:hAnsi="Arial" w:cs="Arial"/>
        </w:rPr>
      </w:pPr>
    </w:p>
    <w:p w14:paraId="737B3EB8" w14:textId="77777777" w:rsidR="00F7730B" w:rsidRDefault="00F7730B" w:rsidP="00F7730B">
      <w:pPr>
        <w:pStyle w:val="Zkladntext"/>
        <w:numPr>
          <w:ilvl w:val="0"/>
          <w:numId w:val="23"/>
        </w:numPr>
        <w:tabs>
          <w:tab w:val="clear" w:pos="709"/>
          <w:tab w:val="left" w:pos="284"/>
        </w:tabs>
        <w:spacing w:after="0" w:line="240" w:lineRule="auto"/>
        <w:ind w:left="284" w:hanging="284"/>
        <w:jc w:val="both"/>
        <w:rPr>
          <w:rFonts w:ascii="Arial" w:hAnsi="Arial" w:cs="Arial"/>
          <w:sz w:val="20"/>
          <w:szCs w:val="20"/>
        </w:rPr>
      </w:pPr>
      <w:r w:rsidRPr="00F7730B">
        <w:rPr>
          <w:rFonts w:ascii="Arial" w:hAnsi="Arial" w:cs="Arial"/>
          <w:sz w:val="20"/>
          <w:szCs w:val="20"/>
        </w:rPr>
        <w:t xml:space="preserve">Dotaci nelze převádět do následujícího kalendářního roku. </w:t>
      </w:r>
    </w:p>
    <w:p w14:paraId="6E9745AC" w14:textId="77777777" w:rsidR="00F7730B" w:rsidRDefault="00F7730B" w:rsidP="00F7730B">
      <w:pPr>
        <w:pStyle w:val="Odstavecseseznamem"/>
        <w:rPr>
          <w:rFonts w:ascii="Arial" w:hAnsi="Arial" w:cs="Arial"/>
        </w:rPr>
      </w:pPr>
    </w:p>
    <w:p w14:paraId="5A220B68" w14:textId="77777777" w:rsidR="00F7730B" w:rsidRPr="00F7730B" w:rsidRDefault="00F7730B" w:rsidP="00F7730B">
      <w:pPr>
        <w:pStyle w:val="Zkladntext"/>
        <w:numPr>
          <w:ilvl w:val="0"/>
          <w:numId w:val="23"/>
        </w:numPr>
        <w:tabs>
          <w:tab w:val="clear" w:pos="709"/>
          <w:tab w:val="left" w:pos="284"/>
        </w:tabs>
        <w:spacing w:after="0" w:line="240" w:lineRule="auto"/>
        <w:ind w:left="284" w:hanging="284"/>
        <w:jc w:val="both"/>
        <w:rPr>
          <w:rFonts w:ascii="Arial" w:hAnsi="Arial" w:cs="Arial"/>
          <w:sz w:val="20"/>
          <w:szCs w:val="20"/>
        </w:rPr>
      </w:pPr>
      <w:r w:rsidRPr="00F7730B">
        <w:rPr>
          <w:rFonts w:ascii="Arial" w:hAnsi="Arial" w:cs="Arial"/>
          <w:sz w:val="20"/>
          <w:szCs w:val="20"/>
        </w:rPr>
        <w:t xml:space="preserve">Poskytovatel je oprávněn při podezření na porušení rozpočtové kázně pozastavit poskytnutí dosud nevyplacené části dotace až do výše předpokládaného odvodu za porušení rozpočtové kázně. </w:t>
      </w:r>
    </w:p>
    <w:p w14:paraId="1C4BF66C" w14:textId="77777777" w:rsidR="00F7730B" w:rsidRDefault="00F7730B" w:rsidP="00F7730B">
      <w:pPr>
        <w:pStyle w:val="Odstavecseseznamem"/>
        <w:jc w:val="center"/>
        <w:rPr>
          <w:rFonts w:ascii="Arial" w:hAnsi="Arial" w:cs="Arial"/>
          <w:b/>
          <w:iCs/>
        </w:rPr>
      </w:pPr>
    </w:p>
    <w:p w14:paraId="6E482B83" w14:textId="77777777" w:rsidR="00E25CF9" w:rsidRDefault="00E25CF9" w:rsidP="008C7C98">
      <w:pPr>
        <w:jc w:val="center"/>
        <w:rPr>
          <w:rFonts w:ascii="Arial" w:hAnsi="Arial" w:cs="Arial"/>
          <w:b/>
          <w:iCs/>
        </w:rPr>
      </w:pPr>
    </w:p>
    <w:p w14:paraId="2201B232" w14:textId="3A994BCA" w:rsidR="00741715" w:rsidRPr="00B47285" w:rsidRDefault="00741715" w:rsidP="00741715">
      <w:pPr>
        <w:ind w:right="249"/>
        <w:jc w:val="center"/>
        <w:rPr>
          <w:rFonts w:ascii="Arial" w:hAnsi="Arial" w:cs="Arial"/>
          <w:iCs/>
        </w:rPr>
      </w:pPr>
      <w:r w:rsidRPr="00B47285">
        <w:rPr>
          <w:rFonts w:ascii="Arial" w:hAnsi="Arial" w:cs="Arial"/>
          <w:b/>
          <w:iCs/>
        </w:rPr>
        <w:t>Článek I</w:t>
      </w:r>
      <w:r>
        <w:rPr>
          <w:rFonts w:ascii="Arial" w:hAnsi="Arial" w:cs="Arial"/>
          <w:b/>
          <w:iCs/>
        </w:rPr>
        <w:t>II</w:t>
      </w:r>
    </w:p>
    <w:p w14:paraId="361DF4E4" w14:textId="68977F3A" w:rsidR="00741715" w:rsidRDefault="00741715" w:rsidP="00741715">
      <w:pPr>
        <w:ind w:right="249"/>
        <w:jc w:val="center"/>
        <w:rPr>
          <w:rFonts w:ascii="Arial" w:hAnsi="Arial" w:cs="Arial"/>
          <w:b/>
          <w:iCs/>
        </w:rPr>
      </w:pPr>
      <w:r>
        <w:rPr>
          <w:rFonts w:ascii="Arial" w:hAnsi="Arial" w:cs="Arial"/>
          <w:b/>
          <w:iCs/>
        </w:rPr>
        <w:t xml:space="preserve">Podmínky použití dotace </w:t>
      </w:r>
    </w:p>
    <w:p w14:paraId="6B47C5CA" w14:textId="77777777" w:rsidR="008F49BA" w:rsidRDefault="008F49BA" w:rsidP="00C73F81">
      <w:pPr>
        <w:jc w:val="both"/>
        <w:rPr>
          <w:rFonts w:ascii="Arial" w:hAnsi="Arial" w:cs="Arial"/>
        </w:rPr>
      </w:pPr>
    </w:p>
    <w:p w14:paraId="7860F0EF" w14:textId="4C2C46D8"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Příjemce je oprávněn použít dotaci pouze k účelu uvedenému v článku I této smlouvy. </w:t>
      </w:r>
    </w:p>
    <w:p w14:paraId="73D488DB" w14:textId="77777777" w:rsidR="00CF689D" w:rsidRPr="00741715" w:rsidRDefault="00CF689D" w:rsidP="00CF689D">
      <w:pPr>
        <w:pStyle w:val="Zkladntext"/>
        <w:spacing w:after="0" w:line="240" w:lineRule="auto"/>
        <w:jc w:val="both"/>
        <w:rPr>
          <w:rFonts w:ascii="Arial" w:hAnsi="Arial" w:cs="Arial"/>
          <w:sz w:val="20"/>
          <w:szCs w:val="20"/>
        </w:rPr>
      </w:pPr>
    </w:p>
    <w:p w14:paraId="3A07FD5B" w14:textId="27753E0A"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Příjemce je povinen dodržovat </w:t>
      </w:r>
      <w:r w:rsidR="003279F0">
        <w:rPr>
          <w:rFonts w:ascii="Arial" w:hAnsi="Arial" w:cs="Arial"/>
          <w:sz w:val="20"/>
          <w:szCs w:val="20"/>
        </w:rPr>
        <w:t xml:space="preserve">pravidla a podmínky vymezené </w:t>
      </w:r>
      <w:r w:rsidR="00127565">
        <w:rPr>
          <w:rFonts w:ascii="Arial" w:hAnsi="Arial" w:cs="Arial"/>
          <w:sz w:val="20"/>
          <w:szCs w:val="20"/>
        </w:rPr>
        <w:t>P</w:t>
      </w:r>
      <w:r w:rsidRPr="00741715">
        <w:rPr>
          <w:rFonts w:ascii="Arial" w:hAnsi="Arial" w:cs="Arial"/>
          <w:sz w:val="20"/>
          <w:szCs w:val="20"/>
        </w:rPr>
        <w:t>rogramovou podpor</w:t>
      </w:r>
      <w:r w:rsidR="00127565">
        <w:rPr>
          <w:rFonts w:ascii="Arial" w:hAnsi="Arial" w:cs="Arial"/>
          <w:sz w:val="20"/>
          <w:szCs w:val="20"/>
        </w:rPr>
        <w:t>o</w:t>
      </w:r>
      <w:r w:rsidRPr="00741715">
        <w:rPr>
          <w:rFonts w:ascii="Arial" w:hAnsi="Arial" w:cs="Arial"/>
          <w:sz w:val="20"/>
          <w:szCs w:val="20"/>
        </w:rPr>
        <w:t xml:space="preserve">u, není-li v této smlouvě stanoveno jinak. </w:t>
      </w:r>
    </w:p>
    <w:p w14:paraId="4B987063" w14:textId="77777777" w:rsidR="00CF689D" w:rsidRDefault="00CF689D" w:rsidP="00CF689D">
      <w:pPr>
        <w:pStyle w:val="Odstavecseseznamem"/>
        <w:rPr>
          <w:rFonts w:ascii="Arial" w:hAnsi="Arial" w:cs="Arial"/>
        </w:rPr>
      </w:pPr>
    </w:p>
    <w:p w14:paraId="5F8F61B3" w14:textId="4251FCB5"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Dotaci lze použít pouze na </w:t>
      </w:r>
      <w:r w:rsidRPr="00C90545">
        <w:rPr>
          <w:rFonts w:ascii="Arial" w:hAnsi="Arial" w:cs="Arial"/>
          <w:b/>
          <w:bCs/>
          <w:sz w:val="20"/>
          <w:szCs w:val="20"/>
        </w:rPr>
        <w:t>způsobilé výdaje</w:t>
      </w:r>
      <w:r w:rsidR="00CF689D" w:rsidRPr="00CF689D">
        <w:rPr>
          <w:rFonts w:ascii="Arial" w:hAnsi="Arial" w:cs="Arial"/>
          <w:sz w:val="20"/>
          <w:szCs w:val="20"/>
        </w:rPr>
        <w:t xml:space="preserve"> </w:t>
      </w:r>
      <w:r w:rsidR="00CF689D" w:rsidRPr="00741715">
        <w:rPr>
          <w:rFonts w:ascii="Arial" w:hAnsi="Arial" w:cs="Arial"/>
          <w:sz w:val="20"/>
          <w:szCs w:val="20"/>
        </w:rPr>
        <w:t xml:space="preserve">vymezené </w:t>
      </w:r>
      <w:r w:rsidR="00047F33">
        <w:rPr>
          <w:rFonts w:ascii="Arial" w:hAnsi="Arial" w:cs="Arial"/>
          <w:sz w:val="20"/>
          <w:szCs w:val="20"/>
        </w:rPr>
        <w:t xml:space="preserve">v čl. VIII odst. 1 </w:t>
      </w:r>
      <w:r w:rsidR="00127565">
        <w:rPr>
          <w:rFonts w:ascii="Arial" w:hAnsi="Arial" w:cs="Arial"/>
          <w:sz w:val="20"/>
          <w:szCs w:val="20"/>
        </w:rPr>
        <w:t>P</w:t>
      </w:r>
      <w:r w:rsidR="00CF689D" w:rsidRPr="00741715">
        <w:rPr>
          <w:rFonts w:ascii="Arial" w:hAnsi="Arial" w:cs="Arial"/>
          <w:sz w:val="20"/>
          <w:szCs w:val="20"/>
        </w:rPr>
        <w:t>rogramov</w:t>
      </w:r>
      <w:r w:rsidR="00047F33">
        <w:rPr>
          <w:rFonts w:ascii="Arial" w:hAnsi="Arial" w:cs="Arial"/>
          <w:sz w:val="20"/>
          <w:szCs w:val="20"/>
        </w:rPr>
        <w:t>é</w:t>
      </w:r>
      <w:r w:rsidR="00CF689D" w:rsidRPr="00741715">
        <w:rPr>
          <w:rFonts w:ascii="Arial" w:hAnsi="Arial" w:cs="Arial"/>
          <w:sz w:val="20"/>
          <w:szCs w:val="20"/>
        </w:rPr>
        <w:t xml:space="preserve"> podpor</w:t>
      </w:r>
      <w:r w:rsidR="00047F33">
        <w:rPr>
          <w:rFonts w:ascii="Arial" w:hAnsi="Arial" w:cs="Arial"/>
          <w:sz w:val="20"/>
          <w:szCs w:val="20"/>
        </w:rPr>
        <w:t>y</w:t>
      </w:r>
      <w:r w:rsidRPr="00741715">
        <w:rPr>
          <w:rFonts w:ascii="Arial" w:hAnsi="Arial" w:cs="Arial"/>
          <w:sz w:val="20"/>
          <w:szCs w:val="20"/>
        </w:rPr>
        <w:t xml:space="preserve">, </w:t>
      </w:r>
      <w:r w:rsidR="003279F0">
        <w:rPr>
          <w:rFonts w:ascii="Arial" w:hAnsi="Arial" w:cs="Arial"/>
          <w:sz w:val="20"/>
          <w:szCs w:val="20"/>
        </w:rPr>
        <w:t>tj. takové</w:t>
      </w:r>
      <w:r w:rsidR="00C90545">
        <w:rPr>
          <w:rFonts w:ascii="Arial" w:hAnsi="Arial" w:cs="Arial"/>
          <w:sz w:val="20"/>
          <w:szCs w:val="20"/>
        </w:rPr>
        <w:t>,</w:t>
      </w:r>
      <w:r w:rsidR="003279F0">
        <w:rPr>
          <w:rFonts w:ascii="Arial" w:hAnsi="Arial" w:cs="Arial"/>
          <w:sz w:val="20"/>
          <w:szCs w:val="20"/>
        </w:rPr>
        <w:t xml:space="preserve"> jež </w:t>
      </w:r>
      <w:r w:rsidRPr="00741715">
        <w:rPr>
          <w:rFonts w:ascii="Arial" w:hAnsi="Arial" w:cs="Arial"/>
          <w:sz w:val="20"/>
          <w:szCs w:val="20"/>
        </w:rPr>
        <w:t xml:space="preserve">bezprostředně souvisejí se stanoveným účelem dotace, </w:t>
      </w:r>
      <w:r w:rsidR="003279F0" w:rsidRPr="003279F0">
        <w:rPr>
          <w:rFonts w:ascii="Arial" w:hAnsi="Arial" w:cs="Arial"/>
          <w:sz w:val="20"/>
          <w:szCs w:val="20"/>
        </w:rPr>
        <w:t xml:space="preserve">vznikly v období </w:t>
      </w:r>
      <w:r w:rsidR="003279F0">
        <w:rPr>
          <w:rFonts w:ascii="Arial" w:hAnsi="Arial" w:cs="Arial"/>
          <w:sz w:val="20"/>
          <w:szCs w:val="20"/>
        </w:rPr>
        <w:t>vymezeném v čl. II odst. 2</w:t>
      </w:r>
      <w:r w:rsidR="00C90545">
        <w:rPr>
          <w:rFonts w:ascii="Arial" w:hAnsi="Arial" w:cs="Arial"/>
          <w:sz w:val="20"/>
          <w:szCs w:val="20"/>
        </w:rPr>
        <w:t xml:space="preserve"> této smlouvy</w:t>
      </w:r>
      <w:r w:rsidR="003279F0">
        <w:rPr>
          <w:rFonts w:ascii="Arial" w:hAnsi="Arial" w:cs="Arial"/>
          <w:sz w:val="20"/>
          <w:szCs w:val="20"/>
        </w:rPr>
        <w:t>,</w:t>
      </w:r>
      <w:r w:rsidR="00C90545">
        <w:rPr>
          <w:rFonts w:ascii="Arial" w:hAnsi="Arial" w:cs="Arial"/>
          <w:sz w:val="20"/>
          <w:szCs w:val="20"/>
        </w:rPr>
        <w:t xml:space="preserve"> </w:t>
      </w:r>
      <w:r w:rsidRPr="00741715">
        <w:rPr>
          <w:rFonts w:ascii="Arial" w:hAnsi="Arial" w:cs="Arial"/>
          <w:sz w:val="20"/>
          <w:szCs w:val="20"/>
        </w:rPr>
        <w:t xml:space="preserve">jsou přiměřené, hospodárné, účelné a řádně doložené. </w:t>
      </w:r>
    </w:p>
    <w:p w14:paraId="025FEBF5" w14:textId="77777777" w:rsidR="00CF689D" w:rsidRDefault="00CF689D" w:rsidP="00CF689D">
      <w:pPr>
        <w:pStyle w:val="Odstavecseseznamem"/>
        <w:rPr>
          <w:rFonts w:ascii="Arial" w:hAnsi="Arial" w:cs="Arial"/>
        </w:rPr>
      </w:pPr>
    </w:p>
    <w:p w14:paraId="1AA40179" w14:textId="1409D06A"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Dotaci nelze použít na </w:t>
      </w:r>
      <w:r w:rsidRPr="00C90545">
        <w:rPr>
          <w:rFonts w:ascii="Arial" w:hAnsi="Arial" w:cs="Arial"/>
          <w:b/>
          <w:bCs/>
          <w:sz w:val="20"/>
          <w:szCs w:val="20"/>
        </w:rPr>
        <w:t>nezpůsobilé výdaje</w:t>
      </w:r>
      <w:r w:rsidRPr="00741715">
        <w:rPr>
          <w:rFonts w:ascii="Arial" w:hAnsi="Arial" w:cs="Arial"/>
          <w:sz w:val="20"/>
          <w:szCs w:val="20"/>
        </w:rPr>
        <w:t xml:space="preserve"> </w:t>
      </w:r>
      <w:r w:rsidR="00047F33">
        <w:rPr>
          <w:rFonts w:ascii="Arial" w:hAnsi="Arial" w:cs="Arial"/>
          <w:sz w:val="20"/>
          <w:szCs w:val="20"/>
        </w:rPr>
        <w:t xml:space="preserve">blíže </w:t>
      </w:r>
      <w:r w:rsidRPr="00741715">
        <w:rPr>
          <w:rFonts w:ascii="Arial" w:hAnsi="Arial" w:cs="Arial"/>
          <w:sz w:val="20"/>
          <w:szCs w:val="20"/>
        </w:rPr>
        <w:t xml:space="preserve">vymezené </w:t>
      </w:r>
      <w:r w:rsidR="00047F33">
        <w:rPr>
          <w:rFonts w:ascii="Arial" w:hAnsi="Arial" w:cs="Arial"/>
          <w:sz w:val="20"/>
          <w:szCs w:val="20"/>
        </w:rPr>
        <w:t xml:space="preserve">v čl. VIII odst. 2 až 4 </w:t>
      </w:r>
      <w:r w:rsidR="00CF689D">
        <w:rPr>
          <w:rFonts w:ascii="Arial" w:hAnsi="Arial" w:cs="Arial"/>
          <w:sz w:val="20"/>
          <w:szCs w:val="20"/>
        </w:rPr>
        <w:t>P</w:t>
      </w:r>
      <w:r w:rsidRPr="00741715">
        <w:rPr>
          <w:rFonts w:ascii="Arial" w:hAnsi="Arial" w:cs="Arial"/>
          <w:sz w:val="20"/>
          <w:szCs w:val="20"/>
        </w:rPr>
        <w:t>rogramov</w:t>
      </w:r>
      <w:r w:rsidR="00047F33">
        <w:rPr>
          <w:rFonts w:ascii="Arial" w:hAnsi="Arial" w:cs="Arial"/>
          <w:sz w:val="20"/>
          <w:szCs w:val="20"/>
        </w:rPr>
        <w:t>é</w:t>
      </w:r>
      <w:r w:rsidRPr="00741715">
        <w:rPr>
          <w:rFonts w:ascii="Arial" w:hAnsi="Arial" w:cs="Arial"/>
          <w:sz w:val="20"/>
          <w:szCs w:val="20"/>
        </w:rPr>
        <w:t xml:space="preserve"> podpor</w:t>
      </w:r>
      <w:r w:rsidR="00047F33">
        <w:rPr>
          <w:rFonts w:ascii="Arial" w:hAnsi="Arial" w:cs="Arial"/>
          <w:sz w:val="20"/>
          <w:szCs w:val="20"/>
        </w:rPr>
        <w:t>y</w:t>
      </w:r>
      <w:r w:rsidRPr="00741715">
        <w:rPr>
          <w:rFonts w:ascii="Arial" w:hAnsi="Arial" w:cs="Arial"/>
          <w:sz w:val="20"/>
          <w:szCs w:val="20"/>
        </w:rPr>
        <w:t xml:space="preserve"> a touto smlouvou. </w:t>
      </w:r>
    </w:p>
    <w:p w14:paraId="69B3691E" w14:textId="77777777" w:rsidR="00CF689D" w:rsidRDefault="00CF689D" w:rsidP="00CF689D">
      <w:pPr>
        <w:pStyle w:val="Odstavecseseznamem"/>
        <w:rPr>
          <w:rFonts w:ascii="Arial" w:hAnsi="Arial" w:cs="Arial"/>
        </w:rPr>
      </w:pPr>
    </w:p>
    <w:p w14:paraId="20D93296" w14:textId="77777777"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Minimální spoluúčast příjemce činí </w:t>
      </w:r>
      <w:r w:rsidRPr="00573BDD">
        <w:rPr>
          <w:rFonts w:ascii="Arial" w:hAnsi="Arial" w:cs="Arial"/>
          <w:b/>
          <w:bCs/>
          <w:sz w:val="20"/>
          <w:szCs w:val="20"/>
        </w:rPr>
        <w:t>20 %</w:t>
      </w:r>
      <w:r w:rsidRPr="00741715">
        <w:rPr>
          <w:rFonts w:ascii="Arial" w:hAnsi="Arial" w:cs="Arial"/>
          <w:sz w:val="20"/>
          <w:szCs w:val="20"/>
        </w:rPr>
        <w:t xml:space="preserve"> celkových nákladů projektu. </w:t>
      </w:r>
    </w:p>
    <w:p w14:paraId="645C0CD5" w14:textId="77777777" w:rsidR="00CF689D" w:rsidRDefault="00CF689D" w:rsidP="00CF689D">
      <w:pPr>
        <w:pStyle w:val="Odstavecseseznamem"/>
        <w:rPr>
          <w:rFonts w:ascii="Arial" w:hAnsi="Arial" w:cs="Arial"/>
        </w:rPr>
      </w:pPr>
    </w:p>
    <w:p w14:paraId="23218604" w14:textId="77777777" w:rsidR="00573BDD" w:rsidRDefault="00741715" w:rsidP="00573BD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Příjemce je </w:t>
      </w:r>
      <w:r w:rsidRPr="00573BDD">
        <w:rPr>
          <w:rFonts w:ascii="Arial" w:hAnsi="Arial" w:cs="Arial"/>
          <w:sz w:val="20"/>
          <w:szCs w:val="20"/>
        </w:rPr>
        <w:t xml:space="preserve">povinen vést </w:t>
      </w:r>
      <w:r w:rsidRPr="00573BDD">
        <w:rPr>
          <w:rFonts w:ascii="Arial" w:hAnsi="Arial" w:cs="Arial"/>
          <w:b/>
          <w:bCs/>
          <w:sz w:val="20"/>
          <w:szCs w:val="20"/>
        </w:rPr>
        <w:t>přehlednou a průkaznou evidenci</w:t>
      </w:r>
      <w:r w:rsidRPr="00573BDD">
        <w:rPr>
          <w:rFonts w:ascii="Arial" w:hAnsi="Arial" w:cs="Arial"/>
          <w:sz w:val="20"/>
          <w:szCs w:val="20"/>
        </w:rPr>
        <w:t xml:space="preserve"> </w:t>
      </w:r>
      <w:r w:rsidRPr="00573BDD">
        <w:rPr>
          <w:rFonts w:ascii="Arial" w:hAnsi="Arial" w:cs="Arial"/>
          <w:b/>
          <w:bCs/>
          <w:sz w:val="20"/>
          <w:szCs w:val="20"/>
        </w:rPr>
        <w:t>o použití dotace</w:t>
      </w:r>
      <w:r w:rsidRPr="00573BDD">
        <w:rPr>
          <w:rFonts w:ascii="Arial" w:hAnsi="Arial" w:cs="Arial"/>
          <w:sz w:val="20"/>
          <w:szCs w:val="20"/>
        </w:rPr>
        <w:t xml:space="preserve"> a v účetnictví nebo jiné průkazné evidenci odděleně sledovat přijatou dotaci</w:t>
      </w:r>
      <w:r w:rsidRPr="00741715">
        <w:rPr>
          <w:rFonts w:ascii="Arial" w:hAnsi="Arial" w:cs="Arial"/>
          <w:sz w:val="20"/>
          <w:szCs w:val="20"/>
        </w:rPr>
        <w:t xml:space="preserve"> a její použití tak, aby bylo možné jednoznačně doložit způsob jejího čerpání. </w:t>
      </w:r>
      <w:r w:rsidR="00573BDD" w:rsidRPr="00741715">
        <w:rPr>
          <w:rFonts w:ascii="Arial" w:hAnsi="Arial" w:cs="Arial"/>
          <w:sz w:val="20"/>
          <w:szCs w:val="20"/>
        </w:rPr>
        <w:t xml:space="preserve">Příjemce je povinen </w:t>
      </w:r>
      <w:r w:rsidR="00573BDD" w:rsidRPr="00573BDD">
        <w:rPr>
          <w:rFonts w:ascii="Arial" w:hAnsi="Arial" w:cs="Arial"/>
          <w:b/>
          <w:bCs/>
          <w:sz w:val="20"/>
          <w:szCs w:val="20"/>
        </w:rPr>
        <w:t>označit originály účetních dokladů</w:t>
      </w:r>
      <w:r w:rsidR="00573BDD" w:rsidRPr="00741715">
        <w:rPr>
          <w:rFonts w:ascii="Arial" w:hAnsi="Arial" w:cs="Arial"/>
          <w:sz w:val="20"/>
          <w:szCs w:val="20"/>
        </w:rPr>
        <w:t xml:space="preserve"> hrazených z dotace textem </w:t>
      </w:r>
      <w:r w:rsidR="00573BDD" w:rsidRPr="00573BDD">
        <w:rPr>
          <w:rFonts w:ascii="Arial" w:hAnsi="Arial" w:cs="Arial"/>
          <w:b/>
          <w:bCs/>
          <w:i/>
          <w:iCs/>
          <w:sz w:val="20"/>
          <w:szCs w:val="20"/>
        </w:rPr>
        <w:t>„Dotace města Zubří“</w:t>
      </w:r>
      <w:r w:rsidR="00573BDD" w:rsidRPr="00741715">
        <w:rPr>
          <w:rFonts w:ascii="Arial" w:hAnsi="Arial" w:cs="Arial"/>
          <w:sz w:val="20"/>
          <w:szCs w:val="20"/>
        </w:rPr>
        <w:t xml:space="preserve"> a příslušným rokem, pokud to povaha dokladu umožňuje. </w:t>
      </w:r>
    </w:p>
    <w:p w14:paraId="47765DBD" w14:textId="581F07F7" w:rsidR="00741715" w:rsidRDefault="00741715" w:rsidP="00573BDD">
      <w:pPr>
        <w:pStyle w:val="Zkladntext"/>
        <w:spacing w:after="0" w:line="240" w:lineRule="auto"/>
        <w:jc w:val="both"/>
        <w:rPr>
          <w:rFonts w:ascii="Arial" w:hAnsi="Arial" w:cs="Arial"/>
          <w:sz w:val="20"/>
          <w:szCs w:val="20"/>
        </w:rPr>
      </w:pPr>
    </w:p>
    <w:p w14:paraId="53B330F3" w14:textId="47CE854B" w:rsidR="00573BDD" w:rsidRDefault="00573BDD"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Pr>
          <w:rFonts w:ascii="Arial" w:hAnsi="Arial" w:cs="Arial"/>
          <w:sz w:val="20"/>
          <w:szCs w:val="20"/>
        </w:rPr>
        <w:t xml:space="preserve">Příjemce </w:t>
      </w:r>
      <w:r w:rsidRPr="00573BDD">
        <w:rPr>
          <w:rFonts w:ascii="Arial" w:hAnsi="Arial" w:cs="Arial"/>
          <w:b/>
          <w:bCs/>
          <w:sz w:val="20"/>
          <w:szCs w:val="20"/>
        </w:rPr>
        <w:t>musí zajistit ve svém účetnictví</w:t>
      </w:r>
      <w:r>
        <w:rPr>
          <w:rFonts w:ascii="Arial" w:hAnsi="Arial" w:cs="Arial"/>
          <w:sz w:val="20"/>
          <w:szCs w:val="20"/>
        </w:rPr>
        <w:t xml:space="preserve"> </w:t>
      </w:r>
      <w:r w:rsidRPr="00573BDD">
        <w:rPr>
          <w:rFonts w:ascii="Arial" w:hAnsi="Arial" w:cs="Arial"/>
          <w:b/>
          <w:bCs/>
          <w:sz w:val="20"/>
          <w:szCs w:val="20"/>
        </w:rPr>
        <w:t>vedení analytické účetní evidence</w:t>
      </w:r>
      <w:r>
        <w:rPr>
          <w:rFonts w:ascii="Arial" w:hAnsi="Arial" w:cs="Arial"/>
          <w:sz w:val="20"/>
          <w:szCs w:val="20"/>
        </w:rPr>
        <w:t xml:space="preserve"> související s realizací projektu, tzn. účtovat na zvláštní analytické účty, na samostatné hospodářské středisko nebo na samostatnou zakázku. Z účetní evidence musí být jednoznačně prokazatelné, zda konkrétní výdaj nebo příjem je (nebo není) vykazován na podporovaný projekt a skutečně odpovídá charakteru a účelu projektu.</w:t>
      </w:r>
    </w:p>
    <w:p w14:paraId="64D6F087" w14:textId="77777777" w:rsidR="00CF689D" w:rsidRDefault="00CF689D" w:rsidP="00CF689D">
      <w:pPr>
        <w:pStyle w:val="Odstavecseseznamem"/>
        <w:rPr>
          <w:rFonts w:ascii="Arial" w:hAnsi="Arial" w:cs="Arial"/>
        </w:rPr>
      </w:pPr>
    </w:p>
    <w:p w14:paraId="75E7902C" w14:textId="44675B49"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Příjemce je povinen bez zbytečného odkladu, nejpozději však do 15 dnů ode dne, kdy nastala nebo se o ní dozvěděl, </w:t>
      </w:r>
      <w:r w:rsidRPr="00573BDD">
        <w:rPr>
          <w:rFonts w:ascii="Arial" w:hAnsi="Arial" w:cs="Arial"/>
          <w:b/>
          <w:bCs/>
          <w:sz w:val="20"/>
          <w:szCs w:val="20"/>
        </w:rPr>
        <w:t xml:space="preserve">oznámit </w:t>
      </w:r>
      <w:r w:rsidR="00127565" w:rsidRPr="00573BDD">
        <w:rPr>
          <w:rFonts w:ascii="Arial" w:hAnsi="Arial" w:cs="Arial"/>
          <w:b/>
          <w:bCs/>
          <w:sz w:val="20"/>
          <w:szCs w:val="20"/>
        </w:rPr>
        <w:t>P</w:t>
      </w:r>
      <w:r w:rsidRPr="00573BDD">
        <w:rPr>
          <w:rFonts w:ascii="Arial" w:hAnsi="Arial" w:cs="Arial"/>
          <w:b/>
          <w:bCs/>
          <w:sz w:val="20"/>
          <w:szCs w:val="20"/>
        </w:rPr>
        <w:t>oskytovateli změnu</w:t>
      </w:r>
      <w:r w:rsidRPr="00741715">
        <w:rPr>
          <w:rFonts w:ascii="Arial" w:hAnsi="Arial" w:cs="Arial"/>
          <w:sz w:val="20"/>
          <w:szCs w:val="20"/>
        </w:rPr>
        <w:t xml:space="preserve"> názvu, sídla, bydliště, bankovního účtu, statutárního orgánu nebo jeho člena, zahájení insolvenčního řízení, vstup do likvidace, přeměnu právnické osoby nebo jiné skutečnosti, které mohou mít vliv na plnění této smlouvy. </w:t>
      </w:r>
    </w:p>
    <w:p w14:paraId="747EAE37" w14:textId="77777777" w:rsidR="00CF689D" w:rsidRDefault="00CF689D" w:rsidP="00CF689D">
      <w:pPr>
        <w:pStyle w:val="Odstavecseseznamem"/>
        <w:rPr>
          <w:rFonts w:ascii="Arial" w:hAnsi="Arial" w:cs="Arial"/>
        </w:rPr>
      </w:pPr>
    </w:p>
    <w:p w14:paraId="4EB7AFA7" w14:textId="77777777" w:rsidR="00741715" w:rsidRDefault="00741715" w:rsidP="00CF689D">
      <w:pPr>
        <w:pStyle w:val="Zkladntext"/>
        <w:numPr>
          <w:ilvl w:val="0"/>
          <w:numId w:val="24"/>
        </w:numPr>
        <w:tabs>
          <w:tab w:val="clear" w:pos="709"/>
        </w:tabs>
        <w:spacing w:after="0" w:line="240" w:lineRule="auto"/>
        <w:ind w:left="284" w:hanging="284"/>
        <w:jc w:val="both"/>
        <w:rPr>
          <w:rFonts w:ascii="Arial" w:hAnsi="Arial" w:cs="Arial"/>
          <w:sz w:val="20"/>
          <w:szCs w:val="20"/>
        </w:rPr>
      </w:pPr>
      <w:r w:rsidRPr="00741715">
        <w:rPr>
          <w:rFonts w:ascii="Arial" w:hAnsi="Arial" w:cs="Arial"/>
          <w:sz w:val="20"/>
          <w:szCs w:val="20"/>
        </w:rPr>
        <w:t xml:space="preserve">Příjemce je povinen </w:t>
      </w:r>
      <w:r w:rsidRPr="00573BDD">
        <w:rPr>
          <w:rFonts w:ascii="Arial" w:hAnsi="Arial" w:cs="Arial"/>
          <w:b/>
          <w:bCs/>
          <w:sz w:val="20"/>
          <w:szCs w:val="20"/>
        </w:rPr>
        <w:t>uvádět město Zubří jako poskytovatele dotace</w:t>
      </w:r>
      <w:r w:rsidRPr="00741715">
        <w:rPr>
          <w:rFonts w:ascii="Arial" w:hAnsi="Arial" w:cs="Arial"/>
          <w:sz w:val="20"/>
          <w:szCs w:val="20"/>
        </w:rPr>
        <w:t xml:space="preserve"> v přiměřeném rozsahu v informačních a propagačních materiálech souvisejících s podpořenou činností, pokud to povaha projektu umožňuje. </w:t>
      </w:r>
    </w:p>
    <w:p w14:paraId="5A563D97" w14:textId="77777777" w:rsidR="00CF689D" w:rsidRDefault="00CF689D" w:rsidP="00CF689D">
      <w:pPr>
        <w:pStyle w:val="Odstavecseseznamem"/>
        <w:rPr>
          <w:rFonts w:ascii="Arial" w:hAnsi="Arial" w:cs="Arial"/>
        </w:rPr>
      </w:pPr>
    </w:p>
    <w:p w14:paraId="16F8C6F0" w14:textId="08C5BE98" w:rsidR="00741715" w:rsidRPr="00B47285" w:rsidRDefault="00741715" w:rsidP="00741715">
      <w:pPr>
        <w:ind w:right="249"/>
        <w:jc w:val="center"/>
        <w:rPr>
          <w:rFonts w:ascii="Arial" w:hAnsi="Arial" w:cs="Arial"/>
          <w:iCs/>
        </w:rPr>
      </w:pPr>
      <w:r w:rsidRPr="00B47285">
        <w:rPr>
          <w:rFonts w:ascii="Arial" w:hAnsi="Arial" w:cs="Arial"/>
          <w:b/>
          <w:iCs/>
        </w:rPr>
        <w:t>Článek I</w:t>
      </w:r>
      <w:r>
        <w:rPr>
          <w:rFonts w:ascii="Arial" w:hAnsi="Arial" w:cs="Arial"/>
          <w:b/>
          <w:iCs/>
        </w:rPr>
        <w:t>V</w:t>
      </w:r>
    </w:p>
    <w:p w14:paraId="60F4AA1F" w14:textId="73AB61D8" w:rsidR="00741715" w:rsidRDefault="00741715" w:rsidP="00741715">
      <w:pPr>
        <w:ind w:right="249"/>
        <w:jc w:val="center"/>
        <w:rPr>
          <w:rFonts w:ascii="Arial" w:hAnsi="Arial" w:cs="Arial"/>
          <w:b/>
          <w:iCs/>
        </w:rPr>
      </w:pPr>
      <w:r>
        <w:rPr>
          <w:rFonts w:ascii="Arial" w:hAnsi="Arial" w:cs="Arial"/>
          <w:b/>
          <w:iCs/>
        </w:rPr>
        <w:t xml:space="preserve">Vyúčtování dotace a vrácení nevyčerpaných prostředků </w:t>
      </w:r>
    </w:p>
    <w:p w14:paraId="34AB47A8" w14:textId="77777777" w:rsidR="00741715" w:rsidRDefault="00741715" w:rsidP="00C73F81">
      <w:pPr>
        <w:jc w:val="both"/>
        <w:rPr>
          <w:rFonts w:ascii="Arial" w:hAnsi="Arial" w:cs="Arial"/>
        </w:rPr>
      </w:pPr>
    </w:p>
    <w:p w14:paraId="31F92B4D" w14:textId="4D87CAA1" w:rsidR="00047F33" w:rsidRDefault="00047F33" w:rsidP="00047F33">
      <w:pPr>
        <w:pStyle w:val="Zkladntext"/>
        <w:numPr>
          <w:ilvl w:val="0"/>
          <w:numId w:val="25"/>
        </w:numPr>
        <w:tabs>
          <w:tab w:val="clear" w:pos="709"/>
          <w:tab w:val="left" w:pos="284"/>
        </w:tabs>
        <w:spacing w:after="0" w:line="240" w:lineRule="auto"/>
        <w:ind w:left="284" w:hanging="284"/>
        <w:jc w:val="both"/>
        <w:rPr>
          <w:rFonts w:ascii="Arial" w:hAnsi="Arial" w:cs="Arial"/>
          <w:sz w:val="20"/>
          <w:szCs w:val="20"/>
        </w:rPr>
      </w:pPr>
      <w:r w:rsidRPr="00047F33">
        <w:rPr>
          <w:rFonts w:ascii="Arial" w:hAnsi="Arial" w:cs="Arial"/>
          <w:sz w:val="20"/>
          <w:szCs w:val="20"/>
        </w:rPr>
        <w:t xml:space="preserve">Příjemce je povinen předložit poskytovateli finanční vypořádání (vyúčtování) dotace </w:t>
      </w:r>
      <w:r w:rsidRPr="00047F33">
        <w:rPr>
          <w:rFonts w:ascii="Arial" w:hAnsi="Arial" w:cs="Arial"/>
          <w:b/>
          <w:bCs/>
          <w:sz w:val="20"/>
          <w:szCs w:val="20"/>
        </w:rPr>
        <w:t>nejpozději do 31. prosince</w:t>
      </w:r>
      <w:r w:rsidRPr="00047F33">
        <w:rPr>
          <w:rFonts w:ascii="Arial" w:hAnsi="Arial" w:cs="Arial"/>
          <w:sz w:val="20"/>
          <w:szCs w:val="20"/>
        </w:rPr>
        <w:t xml:space="preserve"> kalendářního roku, v němž byla dotace poskytnuta. </w:t>
      </w:r>
    </w:p>
    <w:p w14:paraId="50F638A3" w14:textId="77777777" w:rsidR="004B4FB7" w:rsidRDefault="004B4FB7" w:rsidP="00573BDD">
      <w:pPr>
        <w:pStyle w:val="Zkladntext"/>
        <w:tabs>
          <w:tab w:val="left" w:pos="284"/>
        </w:tabs>
        <w:spacing w:after="0" w:line="240" w:lineRule="auto"/>
        <w:jc w:val="both"/>
        <w:rPr>
          <w:rFonts w:ascii="Arial" w:hAnsi="Arial" w:cs="Arial"/>
          <w:sz w:val="20"/>
          <w:szCs w:val="20"/>
        </w:rPr>
      </w:pPr>
    </w:p>
    <w:p w14:paraId="02889D2D" w14:textId="4F5B5F59" w:rsidR="00047F33" w:rsidRDefault="00047F33" w:rsidP="00047F33">
      <w:pPr>
        <w:pStyle w:val="Zkladntext"/>
        <w:numPr>
          <w:ilvl w:val="0"/>
          <w:numId w:val="25"/>
        </w:numPr>
        <w:tabs>
          <w:tab w:val="clear" w:pos="709"/>
          <w:tab w:val="left" w:pos="284"/>
        </w:tabs>
        <w:spacing w:after="0" w:line="240" w:lineRule="auto"/>
        <w:ind w:left="284" w:hanging="284"/>
        <w:jc w:val="both"/>
        <w:rPr>
          <w:rFonts w:ascii="Arial" w:hAnsi="Arial" w:cs="Arial"/>
          <w:sz w:val="20"/>
          <w:szCs w:val="20"/>
        </w:rPr>
      </w:pPr>
      <w:r w:rsidRPr="00047F33">
        <w:rPr>
          <w:rFonts w:ascii="Arial" w:hAnsi="Arial" w:cs="Arial"/>
          <w:sz w:val="20"/>
          <w:szCs w:val="20"/>
        </w:rPr>
        <w:t>Součástí vyúčtování je</w:t>
      </w:r>
      <w:r w:rsidR="00A6197E">
        <w:rPr>
          <w:rFonts w:ascii="Arial" w:hAnsi="Arial" w:cs="Arial"/>
          <w:sz w:val="20"/>
          <w:szCs w:val="20"/>
        </w:rPr>
        <w:t xml:space="preserve"> vždy</w:t>
      </w:r>
      <w:r w:rsidRPr="00047F33">
        <w:rPr>
          <w:rFonts w:ascii="Arial" w:hAnsi="Arial" w:cs="Arial"/>
          <w:sz w:val="20"/>
          <w:szCs w:val="20"/>
        </w:rPr>
        <w:t xml:space="preserve">: </w:t>
      </w:r>
    </w:p>
    <w:p w14:paraId="4ED8B1B7" w14:textId="77777777" w:rsidR="00047F33" w:rsidRDefault="00047F33" w:rsidP="00047F33">
      <w:pPr>
        <w:pStyle w:val="Zkladntext"/>
        <w:tabs>
          <w:tab w:val="left" w:pos="284"/>
        </w:tabs>
        <w:spacing w:after="0" w:line="240" w:lineRule="auto"/>
        <w:jc w:val="both"/>
        <w:rPr>
          <w:rFonts w:ascii="Arial" w:hAnsi="Arial" w:cs="Arial"/>
          <w:sz w:val="20"/>
          <w:szCs w:val="20"/>
        </w:rPr>
      </w:pPr>
    </w:p>
    <w:p w14:paraId="20586495" w14:textId="77777777" w:rsidR="007D27F7" w:rsidRDefault="00047F33" w:rsidP="00047F33">
      <w:pPr>
        <w:pStyle w:val="Zkladntext"/>
        <w:numPr>
          <w:ilvl w:val="0"/>
          <w:numId w:val="26"/>
        </w:numPr>
        <w:tabs>
          <w:tab w:val="left" w:pos="284"/>
        </w:tabs>
        <w:spacing w:after="0" w:line="240" w:lineRule="auto"/>
        <w:ind w:left="567" w:hanging="283"/>
        <w:jc w:val="both"/>
        <w:rPr>
          <w:rFonts w:ascii="Arial" w:hAnsi="Arial" w:cs="Arial"/>
          <w:sz w:val="20"/>
          <w:szCs w:val="20"/>
        </w:rPr>
      </w:pPr>
      <w:r w:rsidRPr="00047F33">
        <w:rPr>
          <w:rFonts w:ascii="Arial" w:hAnsi="Arial" w:cs="Arial"/>
          <w:sz w:val="20"/>
          <w:szCs w:val="20"/>
        </w:rPr>
        <w:t>vyplněný formulář vyúčtování</w:t>
      </w:r>
      <w:r w:rsidR="00A6197E">
        <w:rPr>
          <w:rFonts w:ascii="Arial" w:hAnsi="Arial" w:cs="Arial"/>
          <w:sz w:val="20"/>
          <w:szCs w:val="20"/>
        </w:rPr>
        <w:t xml:space="preserve"> dle vzoru Poskytovatele </w:t>
      </w:r>
      <w:r w:rsidR="00A6197E" w:rsidRPr="00450FAA">
        <w:rPr>
          <w:rFonts w:ascii="Arial" w:hAnsi="Arial" w:cs="Arial"/>
          <w:color w:val="auto"/>
          <w:sz w:val="20"/>
          <w:szCs w:val="20"/>
        </w:rPr>
        <w:t xml:space="preserve">(viz </w:t>
      </w:r>
      <w:r w:rsidR="00A6197E" w:rsidRPr="00450FAA">
        <w:rPr>
          <w:rFonts w:ascii="Arial" w:hAnsi="Arial" w:cs="Arial"/>
          <w:color w:val="auto"/>
          <w:sz w:val="20"/>
          <w:szCs w:val="20"/>
          <w:u w:val="single"/>
        </w:rPr>
        <w:t>Příloha</w:t>
      </w:r>
      <w:r w:rsidR="00A6197E" w:rsidRPr="00450FAA">
        <w:rPr>
          <w:rFonts w:ascii="Arial" w:hAnsi="Arial" w:cs="Arial"/>
          <w:color w:val="auto"/>
          <w:sz w:val="20"/>
          <w:szCs w:val="20"/>
        </w:rPr>
        <w:t xml:space="preserve"> této smlouvy)</w:t>
      </w:r>
      <w:r w:rsidRPr="00047F33">
        <w:rPr>
          <w:rFonts w:ascii="Arial" w:hAnsi="Arial" w:cs="Arial"/>
          <w:sz w:val="20"/>
          <w:szCs w:val="20"/>
        </w:rPr>
        <w:t>,</w:t>
      </w:r>
    </w:p>
    <w:p w14:paraId="6710A9E3" w14:textId="27AC8433" w:rsidR="00047F33" w:rsidRDefault="00047F33" w:rsidP="007D27F7">
      <w:pPr>
        <w:pStyle w:val="Zkladntext"/>
        <w:tabs>
          <w:tab w:val="left" w:pos="284"/>
        </w:tabs>
        <w:spacing w:after="0" w:line="240" w:lineRule="auto"/>
        <w:jc w:val="both"/>
        <w:rPr>
          <w:rFonts w:ascii="Arial" w:hAnsi="Arial" w:cs="Arial"/>
          <w:sz w:val="20"/>
          <w:szCs w:val="20"/>
        </w:rPr>
      </w:pPr>
      <w:r w:rsidRPr="00047F33">
        <w:rPr>
          <w:rFonts w:ascii="Arial" w:hAnsi="Arial" w:cs="Arial"/>
          <w:sz w:val="20"/>
          <w:szCs w:val="20"/>
        </w:rPr>
        <w:lastRenderedPageBreak/>
        <w:t xml:space="preserve"> </w:t>
      </w:r>
    </w:p>
    <w:p w14:paraId="433FB2BA" w14:textId="6330CDCD" w:rsidR="00047F33" w:rsidRDefault="00047F33" w:rsidP="00047F33">
      <w:pPr>
        <w:pStyle w:val="Zkladntext"/>
        <w:numPr>
          <w:ilvl w:val="0"/>
          <w:numId w:val="26"/>
        </w:numPr>
        <w:tabs>
          <w:tab w:val="left" w:pos="284"/>
        </w:tabs>
        <w:spacing w:after="0" w:line="240" w:lineRule="auto"/>
        <w:ind w:left="567" w:hanging="283"/>
        <w:jc w:val="both"/>
        <w:rPr>
          <w:rFonts w:ascii="Arial" w:hAnsi="Arial" w:cs="Arial"/>
          <w:sz w:val="20"/>
          <w:szCs w:val="20"/>
        </w:rPr>
      </w:pPr>
      <w:r w:rsidRPr="00047F33">
        <w:rPr>
          <w:rFonts w:ascii="Arial" w:hAnsi="Arial" w:cs="Arial"/>
          <w:sz w:val="20"/>
          <w:szCs w:val="20"/>
        </w:rPr>
        <w:t xml:space="preserve">kopie účetních a jiných dokladů prokazujících použití dotace, </w:t>
      </w:r>
      <w:r w:rsidR="004B4FB7">
        <w:rPr>
          <w:rFonts w:ascii="Arial" w:hAnsi="Arial" w:cs="Arial"/>
          <w:sz w:val="20"/>
          <w:szCs w:val="20"/>
        </w:rPr>
        <w:t>včetně dokladů prokazujících m</w:t>
      </w:r>
      <w:r w:rsidR="004B4FB7" w:rsidRPr="00741715">
        <w:rPr>
          <w:rFonts w:ascii="Arial" w:hAnsi="Arial" w:cs="Arial"/>
          <w:sz w:val="20"/>
          <w:szCs w:val="20"/>
        </w:rPr>
        <w:t>inimální spoluúčast příjemce</w:t>
      </w:r>
      <w:r w:rsidR="004B4FB7">
        <w:rPr>
          <w:rFonts w:ascii="Arial" w:hAnsi="Arial" w:cs="Arial"/>
          <w:sz w:val="20"/>
          <w:szCs w:val="20"/>
        </w:rPr>
        <w:t>, tj.</w:t>
      </w:r>
      <w:r w:rsidR="004B4FB7" w:rsidRPr="00741715">
        <w:rPr>
          <w:rFonts w:ascii="Arial" w:hAnsi="Arial" w:cs="Arial"/>
          <w:sz w:val="20"/>
          <w:szCs w:val="20"/>
        </w:rPr>
        <w:t xml:space="preserve"> </w:t>
      </w:r>
      <w:r w:rsidR="004B4FB7" w:rsidRPr="004B4FB7">
        <w:rPr>
          <w:rFonts w:ascii="Arial" w:hAnsi="Arial" w:cs="Arial"/>
          <w:sz w:val="20"/>
          <w:szCs w:val="20"/>
        </w:rPr>
        <w:t>20 %</w:t>
      </w:r>
      <w:r w:rsidR="004B4FB7" w:rsidRPr="00741715">
        <w:rPr>
          <w:rFonts w:ascii="Arial" w:hAnsi="Arial" w:cs="Arial"/>
          <w:sz w:val="20"/>
          <w:szCs w:val="20"/>
        </w:rPr>
        <w:t xml:space="preserve"> celkových nákladů projektu</w:t>
      </w:r>
      <w:r w:rsidR="004B4FB7">
        <w:rPr>
          <w:rFonts w:ascii="Arial" w:hAnsi="Arial" w:cs="Arial"/>
          <w:sz w:val="20"/>
          <w:szCs w:val="20"/>
        </w:rPr>
        <w:t xml:space="preserve">, </w:t>
      </w:r>
    </w:p>
    <w:p w14:paraId="5DE14233" w14:textId="77777777" w:rsidR="007D27F7" w:rsidRDefault="007D27F7" w:rsidP="007D27F7">
      <w:pPr>
        <w:pStyle w:val="Odstavecseseznamem"/>
        <w:rPr>
          <w:rFonts w:ascii="Arial" w:hAnsi="Arial" w:cs="Arial"/>
        </w:rPr>
      </w:pPr>
    </w:p>
    <w:p w14:paraId="26E43825" w14:textId="467EBCC0" w:rsidR="00047F33" w:rsidRDefault="00047F33" w:rsidP="00047F33">
      <w:pPr>
        <w:pStyle w:val="Zkladntext"/>
        <w:numPr>
          <w:ilvl w:val="0"/>
          <w:numId w:val="26"/>
        </w:numPr>
        <w:tabs>
          <w:tab w:val="left" w:pos="284"/>
        </w:tabs>
        <w:spacing w:after="0" w:line="240" w:lineRule="auto"/>
        <w:ind w:left="567" w:hanging="283"/>
        <w:jc w:val="both"/>
        <w:rPr>
          <w:rFonts w:ascii="Arial" w:hAnsi="Arial" w:cs="Arial"/>
          <w:sz w:val="20"/>
          <w:szCs w:val="20"/>
        </w:rPr>
      </w:pPr>
      <w:r w:rsidRPr="00047F33">
        <w:rPr>
          <w:rFonts w:ascii="Arial" w:hAnsi="Arial" w:cs="Arial"/>
          <w:sz w:val="20"/>
          <w:szCs w:val="20"/>
        </w:rPr>
        <w:t xml:space="preserve">doklady o úhradě výdajů, je-li to vzhledem k povaze výdaje relevantní, </w:t>
      </w:r>
    </w:p>
    <w:p w14:paraId="7EE13118" w14:textId="77777777" w:rsidR="007D27F7" w:rsidRDefault="007D27F7" w:rsidP="007D27F7">
      <w:pPr>
        <w:pStyle w:val="Odstavecseseznamem"/>
        <w:rPr>
          <w:rFonts w:ascii="Arial" w:hAnsi="Arial" w:cs="Arial"/>
        </w:rPr>
      </w:pPr>
    </w:p>
    <w:p w14:paraId="7732E885" w14:textId="1ADED40C" w:rsidR="00047F33" w:rsidRDefault="00047F33" w:rsidP="00047F33">
      <w:pPr>
        <w:pStyle w:val="Zkladntext"/>
        <w:numPr>
          <w:ilvl w:val="0"/>
          <w:numId w:val="26"/>
        </w:numPr>
        <w:tabs>
          <w:tab w:val="left" w:pos="284"/>
        </w:tabs>
        <w:spacing w:after="0" w:line="240" w:lineRule="auto"/>
        <w:ind w:left="567" w:hanging="283"/>
        <w:jc w:val="both"/>
        <w:rPr>
          <w:rFonts w:ascii="Arial" w:hAnsi="Arial" w:cs="Arial"/>
          <w:sz w:val="20"/>
          <w:szCs w:val="20"/>
        </w:rPr>
      </w:pPr>
      <w:r w:rsidRPr="00047F33">
        <w:rPr>
          <w:rFonts w:ascii="Arial" w:hAnsi="Arial" w:cs="Arial"/>
          <w:sz w:val="20"/>
          <w:szCs w:val="20"/>
        </w:rPr>
        <w:t xml:space="preserve">stručná zpráva o činnosti nebo o realizaci projektu za příslušný kalendářní rok, popřípadě sportovní sezónu, </w:t>
      </w:r>
    </w:p>
    <w:p w14:paraId="1945C7E7" w14:textId="77777777" w:rsidR="007D27F7" w:rsidRDefault="007D27F7" w:rsidP="007D27F7">
      <w:pPr>
        <w:pStyle w:val="Odstavecseseznamem"/>
        <w:rPr>
          <w:rFonts w:ascii="Arial" w:hAnsi="Arial" w:cs="Arial"/>
        </w:rPr>
      </w:pPr>
    </w:p>
    <w:p w14:paraId="3EFF03C9" w14:textId="30D1A767" w:rsidR="00047F33" w:rsidRDefault="00047F33" w:rsidP="00047F33">
      <w:pPr>
        <w:pStyle w:val="Zkladntext"/>
        <w:numPr>
          <w:ilvl w:val="0"/>
          <w:numId w:val="26"/>
        </w:numPr>
        <w:tabs>
          <w:tab w:val="left" w:pos="284"/>
        </w:tabs>
        <w:spacing w:after="0" w:line="240" w:lineRule="auto"/>
        <w:ind w:left="567" w:hanging="283"/>
        <w:jc w:val="both"/>
        <w:rPr>
          <w:rFonts w:ascii="Arial" w:hAnsi="Arial" w:cs="Arial"/>
          <w:sz w:val="20"/>
          <w:szCs w:val="20"/>
        </w:rPr>
      </w:pPr>
      <w:r w:rsidRPr="00047F33">
        <w:rPr>
          <w:rFonts w:ascii="Arial" w:hAnsi="Arial" w:cs="Arial"/>
          <w:sz w:val="20"/>
          <w:szCs w:val="20"/>
        </w:rPr>
        <w:t xml:space="preserve">případné další podklady vyžádané </w:t>
      </w:r>
      <w:r w:rsidR="00A6197E">
        <w:rPr>
          <w:rFonts w:ascii="Arial" w:hAnsi="Arial" w:cs="Arial"/>
          <w:sz w:val="20"/>
          <w:szCs w:val="20"/>
        </w:rPr>
        <w:t>P</w:t>
      </w:r>
      <w:r w:rsidRPr="00047F33">
        <w:rPr>
          <w:rFonts w:ascii="Arial" w:hAnsi="Arial" w:cs="Arial"/>
          <w:sz w:val="20"/>
          <w:szCs w:val="20"/>
        </w:rPr>
        <w:t xml:space="preserve">oskytovatelem, pokud jsou nezbytné k ověření použití dotace. </w:t>
      </w:r>
    </w:p>
    <w:p w14:paraId="577CF6AB" w14:textId="77777777" w:rsidR="00047F33" w:rsidRPr="00047F33" w:rsidRDefault="00047F33" w:rsidP="00047F33">
      <w:pPr>
        <w:pStyle w:val="Zkladntext"/>
        <w:tabs>
          <w:tab w:val="left" w:pos="284"/>
        </w:tabs>
        <w:spacing w:after="0" w:line="240" w:lineRule="auto"/>
        <w:jc w:val="both"/>
        <w:rPr>
          <w:rFonts w:ascii="Arial" w:hAnsi="Arial" w:cs="Arial"/>
          <w:sz w:val="20"/>
          <w:szCs w:val="20"/>
        </w:rPr>
      </w:pPr>
    </w:p>
    <w:p w14:paraId="5841158D" w14:textId="29D6C191" w:rsidR="00047F33" w:rsidRDefault="00047F33" w:rsidP="00047F33">
      <w:pPr>
        <w:pStyle w:val="Zkladntext"/>
        <w:numPr>
          <w:ilvl w:val="0"/>
          <w:numId w:val="25"/>
        </w:numPr>
        <w:tabs>
          <w:tab w:val="clear" w:pos="709"/>
          <w:tab w:val="left" w:pos="284"/>
        </w:tabs>
        <w:spacing w:after="0" w:line="240" w:lineRule="auto"/>
        <w:ind w:left="284" w:hanging="284"/>
        <w:jc w:val="both"/>
        <w:rPr>
          <w:rFonts w:ascii="Arial" w:hAnsi="Arial" w:cs="Arial"/>
          <w:sz w:val="20"/>
          <w:szCs w:val="20"/>
        </w:rPr>
      </w:pPr>
      <w:r w:rsidRPr="00047F33">
        <w:rPr>
          <w:rFonts w:ascii="Arial" w:hAnsi="Arial" w:cs="Arial"/>
          <w:sz w:val="20"/>
          <w:szCs w:val="20"/>
        </w:rPr>
        <w:t xml:space="preserve">Příjemce je povinen vrátit nevyčerpané peněžní prostředky na účet </w:t>
      </w:r>
      <w:r w:rsidR="00A6197E">
        <w:rPr>
          <w:rFonts w:ascii="Arial" w:hAnsi="Arial" w:cs="Arial"/>
          <w:sz w:val="20"/>
          <w:szCs w:val="20"/>
        </w:rPr>
        <w:t>P</w:t>
      </w:r>
      <w:r w:rsidRPr="00047F33">
        <w:rPr>
          <w:rFonts w:ascii="Arial" w:hAnsi="Arial" w:cs="Arial"/>
          <w:sz w:val="20"/>
          <w:szCs w:val="20"/>
        </w:rPr>
        <w:t xml:space="preserve">oskytovatele </w:t>
      </w:r>
      <w:r w:rsidRPr="00573BDD">
        <w:rPr>
          <w:rFonts w:ascii="Arial" w:hAnsi="Arial" w:cs="Arial"/>
          <w:b/>
          <w:bCs/>
          <w:sz w:val="20"/>
          <w:szCs w:val="20"/>
        </w:rPr>
        <w:t>č.</w:t>
      </w:r>
      <w:r w:rsidR="00A6197E" w:rsidRPr="00573BDD">
        <w:rPr>
          <w:rFonts w:ascii="Arial" w:hAnsi="Arial" w:cs="Arial"/>
          <w:b/>
          <w:bCs/>
          <w:sz w:val="20"/>
          <w:szCs w:val="20"/>
        </w:rPr>
        <w:t xml:space="preserve"> </w:t>
      </w:r>
      <w:r w:rsidR="00A6197E" w:rsidRPr="00573BDD">
        <w:rPr>
          <w:rFonts w:ascii="Arial" w:hAnsi="Arial" w:cs="Arial"/>
          <w:b/>
          <w:bCs/>
          <w:sz w:val="20"/>
          <w:lang w:val="pl-PL"/>
        </w:rPr>
        <w:t>2221851/0100</w:t>
      </w:r>
      <w:r w:rsidRPr="00047F33">
        <w:rPr>
          <w:rFonts w:ascii="Arial" w:hAnsi="Arial" w:cs="Arial"/>
          <w:sz w:val="20"/>
          <w:szCs w:val="20"/>
        </w:rPr>
        <w:t xml:space="preserve"> nejpozději do termínu pro předložení vyúčtování podle odstavce 1</w:t>
      </w:r>
      <w:r w:rsidR="00A6197E">
        <w:rPr>
          <w:rFonts w:ascii="Arial" w:hAnsi="Arial" w:cs="Arial"/>
          <w:sz w:val="20"/>
          <w:szCs w:val="20"/>
        </w:rPr>
        <w:t xml:space="preserve"> tohoto článku</w:t>
      </w:r>
      <w:r w:rsidRPr="00047F33">
        <w:rPr>
          <w:rFonts w:ascii="Arial" w:hAnsi="Arial" w:cs="Arial"/>
          <w:sz w:val="20"/>
          <w:szCs w:val="20"/>
        </w:rPr>
        <w:t xml:space="preserve">, není-li </w:t>
      </w:r>
      <w:r w:rsidR="00A6197E">
        <w:rPr>
          <w:rFonts w:ascii="Arial" w:hAnsi="Arial" w:cs="Arial"/>
          <w:sz w:val="20"/>
          <w:szCs w:val="20"/>
        </w:rPr>
        <w:t>P</w:t>
      </w:r>
      <w:r w:rsidRPr="00047F33">
        <w:rPr>
          <w:rFonts w:ascii="Arial" w:hAnsi="Arial" w:cs="Arial"/>
          <w:sz w:val="20"/>
          <w:szCs w:val="20"/>
        </w:rPr>
        <w:t xml:space="preserve">oskytovatelem písemně stanoveno jinak. </w:t>
      </w:r>
    </w:p>
    <w:p w14:paraId="49D9A88C" w14:textId="77777777" w:rsidR="00047F33" w:rsidRDefault="00047F33" w:rsidP="00047F33">
      <w:pPr>
        <w:pStyle w:val="Odstavecseseznamem"/>
        <w:rPr>
          <w:rFonts w:ascii="Arial" w:hAnsi="Arial" w:cs="Arial"/>
        </w:rPr>
      </w:pPr>
    </w:p>
    <w:p w14:paraId="53E4B2C4" w14:textId="78CC5FC9" w:rsidR="00047F33" w:rsidRPr="00047F33" w:rsidRDefault="00047F33" w:rsidP="00047F33">
      <w:pPr>
        <w:pStyle w:val="Zkladntext"/>
        <w:numPr>
          <w:ilvl w:val="0"/>
          <w:numId w:val="25"/>
        </w:numPr>
        <w:tabs>
          <w:tab w:val="clear" w:pos="709"/>
          <w:tab w:val="left" w:pos="284"/>
        </w:tabs>
        <w:spacing w:after="0" w:line="240" w:lineRule="auto"/>
        <w:ind w:left="284" w:hanging="284"/>
        <w:jc w:val="both"/>
        <w:rPr>
          <w:rFonts w:ascii="Arial" w:hAnsi="Arial" w:cs="Arial"/>
          <w:sz w:val="20"/>
          <w:szCs w:val="20"/>
        </w:rPr>
      </w:pPr>
      <w:r w:rsidRPr="00047F33">
        <w:rPr>
          <w:rFonts w:ascii="Arial" w:hAnsi="Arial" w:cs="Arial"/>
          <w:sz w:val="20"/>
          <w:szCs w:val="20"/>
        </w:rPr>
        <w:t xml:space="preserve">Vrácení nepoužitých prostředků podle odstavce 3 nezakládá </w:t>
      </w:r>
      <w:r w:rsidR="00A6197E">
        <w:rPr>
          <w:rFonts w:ascii="Arial" w:hAnsi="Arial" w:cs="Arial"/>
          <w:sz w:val="20"/>
          <w:szCs w:val="20"/>
        </w:rPr>
        <w:t>P</w:t>
      </w:r>
      <w:r w:rsidRPr="00047F33">
        <w:rPr>
          <w:rFonts w:ascii="Arial" w:hAnsi="Arial" w:cs="Arial"/>
          <w:sz w:val="20"/>
          <w:szCs w:val="20"/>
        </w:rPr>
        <w:t xml:space="preserve">říjemci právo na jejich dočerpání v následujícím období. </w:t>
      </w:r>
    </w:p>
    <w:p w14:paraId="6B91605F" w14:textId="77777777" w:rsidR="00741715" w:rsidRPr="00047F33" w:rsidRDefault="00741715" w:rsidP="00047F33">
      <w:pPr>
        <w:tabs>
          <w:tab w:val="left" w:pos="284"/>
        </w:tabs>
        <w:ind w:left="284" w:hanging="284"/>
        <w:jc w:val="both"/>
        <w:rPr>
          <w:rFonts w:ascii="Arial" w:hAnsi="Arial" w:cs="Arial"/>
          <w:b/>
          <w:iCs/>
        </w:rPr>
      </w:pPr>
    </w:p>
    <w:p w14:paraId="68D0FD40" w14:textId="77777777" w:rsidR="00741715" w:rsidRDefault="00741715" w:rsidP="00724957">
      <w:pPr>
        <w:jc w:val="center"/>
        <w:rPr>
          <w:rFonts w:ascii="Arial" w:hAnsi="Arial" w:cs="Arial"/>
          <w:b/>
          <w:iCs/>
        </w:rPr>
      </w:pPr>
    </w:p>
    <w:p w14:paraId="34905DD6" w14:textId="62E262E7" w:rsidR="00741715" w:rsidRPr="00B47285" w:rsidRDefault="00741715" w:rsidP="00741715">
      <w:pPr>
        <w:ind w:right="249"/>
        <w:jc w:val="center"/>
        <w:rPr>
          <w:rFonts w:ascii="Arial" w:hAnsi="Arial" w:cs="Arial"/>
          <w:iCs/>
        </w:rPr>
      </w:pPr>
      <w:r w:rsidRPr="00B47285">
        <w:rPr>
          <w:rFonts w:ascii="Arial" w:hAnsi="Arial" w:cs="Arial"/>
          <w:b/>
          <w:iCs/>
        </w:rPr>
        <w:t xml:space="preserve">Článek </w:t>
      </w:r>
      <w:r>
        <w:rPr>
          <w:rFonts w:ascii="Arial" w:hAnsi="Arial" w:cs="Arial"/>
          <w:b/>
          <w:iCs/>
        </w:rPr>
        <w:t>V</w:t>
      </w:r>
    </w:p>
    <w:p w14:paraId="216CAF90" w14:textId="70EB5E2E" w:rsidR="00741715" w:rsidRDefault="00741715" w:rsidP="00741715">
      <w:pPr>
        <w:ind w:right="249"/>
        <w:jc w:val="center"/>
        <w:rPr>
          <w:rFonts w:ascii="Arial" w:hAnsi="Arial" w:cs="Arial"/>
          <w:b/>
          <w:iCs/>
        </w:rPr>
      </w:pPr>
      <w:r>
        <w:rPr>
          <w:rFonts w:ascii="Arial" w:hAnsi="Arial" w:cs="Arial"/>
          <w:b/>
          <w:iCs/>
        </w:rPr>
        <w:t xml:space="preserve">Kontrolní mechanismy </w:t>
      </w:r>
    </w:p>
    <w:p w14:paraId="22A86808" w14:textId="77777777" w:rsidR="00BC7403" w:rsidRDefault="00BC7403" w:rsidP="00C73F81">
      <w:pPr>
        <w:jc w:val="both"/>
        <w:rPr>
          <w:rFonts w:ascii="Arial" w:hAnsi="Arial" w:cs="Arial"/>
        </w:rPr>
      </w:pPr>
    </w:p>
    <w:p w14:paraId="4593FA88" w14:textId="4E32AFDE" w:rsidR="00A6197E" w:rsidRDefault="00A6197E" w:rsidP="00A6197E">
      <w:pPr>
        <w:pStyle w:val="Zkladntext"/>
        <w:numPr>
          <w:ilvl w:val="0"/>
          <w:numId w:val="27"/>
        </w:numPr>
        <w:tabs>
          <w:tab w:val="clear" w:pos="709"/>
          <w:tab w:val="left" w:pos="284"/>
        </w:tabs>
        <w:spacing w:after="0" w:line="240" w:lineRule="auto"/>
        <w:ind w:left="284" w:hanging="284"/>
        <w:jc w:val="both"/>
        <w:rPr>
          <w:rFonts w:ascii="Arial" w:hAnsi="Arial" w:cs="Arial"/>
          <w:sz w:val="20"/>
          <w:szCs w:val="20"/>
        </w:rPr>
      </w:pPr>
      <w:r w:rsidRPr="00A6197E">
        <w:rPr>
          <w:rFonts w:ascii="Arial" w:hAnsi="Arial" w:cs="Arial"/>
          <w:sz w:val="20"/>
          <w:szCs w:val="20"/>
        </w:rPr>
        <w:t xml:space="preserve">Poskytovatel </w:t>
      </w:r>
      <w:r w:rsidR="00B714B6">
        <w:rPr>
          <w:rFonts w:ascii="Arial" w:hAnsi="Arial" w:cs="Arial"/>
          <w:sz w:val="20"/>
          <w:szCs w:val="20"/>
        </w:rPr>
        <w:t xml:space="preserve">je oprávněn </w:t>
      </w:r>
      <w:r w:rsidRPr="00A6197E">
        <w:rPr>
          <w:rFonts w:ascii="Arial" w:hAnsi="Arial" w:cs="Arial"/>
          <w:sz w:val="20"/>
          <w:szCs w:val="20"/>
        </w:rPr>
        <w:t>vykonáv</w:t>
      </w:r>
      <w:r w:rsidR="00B714B6">
        <w:rPr>
          <w:rFonts w:ascii="Arial" w:hAnsi="Arial" w:cs="Arial"/>
          <w:sz w:val="20"/>
          <w:szCs w:val="20"/>
        </w:rPr>
        <w:t>at</w:t>
      </w:r>
      <w:r w:rsidRPr="00A6197E">
        <w:rPr>
          <w:rFonts w:ascii="Arial" w:hAnsi="Arial" w:cs="Arial"/>
          <w:sz w:val="20"/>
          <w:szCs w:val="20"/>
        </w:rPr>
        <w:t xml:space="preserve"> u </w:t>
      </w:r>
      <w:r w:rsidR="008418CB">
        <w:rPr>
          <w:rFonts w:ascii="Arial" w:hAnsi="Arial" w:cs="Arial"/>
          <w:sz w:val="20"/>
          <w:szCs w:val="20"/>
        </w:rPr>
        <w:t>p</w:t>
      </w:r>
      <w:r w:rsidRPr="00A6197E">
        <w:rPr>
          <w:rFonts w:ascii="Arial" w:hAnsi="Arial" w:cs="Arial"/>
          <w:sz w:val="20"/>
          <w:szCs w:val="20"/>
        </w:rPr>
        <w:t xml:space="preserve">říjemce </w:t>
      </w:r>
      <w:r w:rsidR="00B714B6">
        <w:rPr>
          <w:rFonts w:ascii="Arial" w:hAnsi="Arial" w:cs="Arial"/>
          <w:sz w:val="20"/>
          <w:szCs w:val="20"/>
        </w:rPr>
        <w:t xml:space="preserve">veřejné finanční podpory </w:t>
      </w:r>
      <w:r w:rsidRPr="00573BDD">
        <w:rPr>
          <w:rFonts w:ascii="Arial" w:hAnsi="Arial" w:cs="Arial"/>
          <w:b/>
          <w:bCs/>
          <w:sz w:val="20"/>
          <w:szCs w:val="20"/>
        </w:rPr>
        <w:t>veřejnosprávní kontrolu</w:t>
      </w:r>
      <w:r w:rsidRPr="00164A1D">
        <w:rPr>
          <w:rFonts w:ascii="Arial" w:hAnsi="Arial" w:cs="Arial"/>
          <w:sz w:val="20"/>
          <w:szCs w:val="20"/>
        </w:rPr>
        <w:t xml:space="preserve"> </w:t>
      </w:r>
      <w:r w:rsidRPr="00A6197E">
        <w:rPr>
          <w:rFonts w:ascii="Arial" w:hAnsi="Arial" w:cs="Arial"/>
          <w:sz w:val="20"/>
          <w:szCs w:val="20"/>
        </w:rPr>
        <w:t>podle právních předpisů upravujících řízení a kontrolu veřejných financí a podle</w:t>
      </w:r>
      <w:r w:rsidR="00164A1D">
        <w:rPr>
          <w:rFonts w:ascii="Arial" w:hAnsi="Arial" w:cs="Arial"/>
          <w:sz w:val="20"/>
          <w:szCs w:val="20"/>
        </w:rPr>
        <w:t xml:space="preserve"> </w:t>
      </w:r>
      <w:r w:rsidRPr="00A6197E">
        <w:rPr>
          <w:rFonts w:ascii="Arial" w:hAnsi="Arial" w:cs="Arial"/>
          <w:sz w:val="20"/>
          <w:szCs w:val="20"/>
        </w:rPr>
        <w:t>kontrolního řádu.</w:t>
      </w:r>
    </w:p>
    <w:p w14:paraId="6BC86EC0" w14:textId="78BEAA30" w:rsidR="00A6197E" w:rsidRPr="00A6197E" w:rsidRDefault="00A6197E" w:rsidP="00A6197E">
      <w:pPr>
        <w:pStyle w:val="Zkladntext"/>
        <w:tabs>
          <w:tab w:val="left" w:pos="284"/>
        </w:tabs>
        <w:spacing w:after="0" w:line="240" w:lineRule="auto"/>
        <w:jc w:val="both"/>
        <w:rPr>
          <w:rFonts w:ascii="Arial" w:hAnsi="Arial" w:cs="Arial"/>
          <w:sz w:val="20"/>
          <w:szCs w:val="20"/>
        </w:rPr>
      </w:pPr>
      <w:r w:rsidRPr="00A6197E">
        <w:rPr>
          <w:rFonts w:ascii="Arial" w:hAnsi="Arial" w:cs="Arial"/>
          <w:sz w:val="20"/>
          <w:szCs w:val="20"/>
        </w:rPr>
        <w:t xml:space="preserve"> </w:t>
      </w:r>
    </w:p>
    <w:p w14:paraId="3A4108C3" w14:textId="77777777" w:rsidR="00A6197E" w:rsidRDefault="00A6197E" w:rsidP="00A6197E">
      <w:pPr>
        <w:pStyle w:val="Zkladntext"/>
        <w:numPr>
          <w:ilvl w:val="0"/>
          <w:numId w:val="27"/>
        </w:numPr>
        <w:tabs>
          <w:tab w:val="clear" w:pos="709"/>
          <w:tab w:val="left" w:pos="284"/>
        </w:tabs>
        <w:spacing w:after="0" w:line="240" w:lineRule="auto"/>
        <w:ind w:left="284" w:hanging="284"/>
        <w:jc w:val="both"/>
        <w:rPr>
          <w:rFonts w:ascii="Arial" w:hAnsi="Arial" w:cs="Arial"/>
          <w:sz w:val="20"/>
          <w:szCs w:val="20"/>
        </w:rPr>
      </w:pPr>
      <w:r w:rsidRPr="00A6197E">
        <w:rPr>
          <w:rFonts w:ascii="Arial" w:hAnsi="Arial" w:cs="Arial"/>
          <w:sz w:val="20"/>
          <w:szCs w:val="20"/>
        </w:rPr>
        <w:t xml:space="preserve">Veřejnosprávní kontrola se zaměřuje zejména na prověření: </w:t>
      </w:r>
    </w:p>
    <w:p w14:paraId="6BF9F50F" w14:textId="77777777" w:rsidR="00A6197E" w:rsidRDefault="00A6197E" w:rsidP="00A6197E">
      <w:pPr>
        <w:pStyle w:val="Odstavecseseznamem"/>
        <w:rPr>
          <w:rFonts w:ascii="Arial" w:hAnsi="Arial" w:cs="Arial"/>
        </w:rPr>
      </w:pPr>
    </w:p>
    <w:p w14:paraId="33C1F034" w14:textId="77777777" w:rsidR="00A6197E" w:rsidRDefault="00A6197E" w:rsidP="00A6197E">
      <w:pPr>
        <w:pStyle w:val="Zkladntext"/>
        <w:numPr>
          <w:ilvl w:val="0"/>
          <w:numId w:val="28"/>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dodržení účelu dotace, </w:t>
      </w:r>
    </w:p>
    <w:p w14:paraId="59BB35AF" w14:textId="77777777" w:rsidR="007D27F7" w:rsidRDefault="007D27F7" w:rsidP="007D27F7">
      <w:pPr>
        <w:pStyle w:val="Zkladntext"/>
        <w:tabs>
          <w:tab w:val="left" w:pos="284"/>
        </w:tabs>
        <w:spacing w:after="0" w:line="240" w:lineRule="auto"/>
        <w:jc w:val="both"/>
        <w:rPr>
          <w:rFonts w:ascii="Arial" w:hAnsi="Arial" w:cs="Arial"/>
          <w:sz w:val="20"/>
          <w:szCs w:val="20"/>
        </w:rPr>
      </w:pPr>
    </w:p>
    <w:p w14:paraId="0FCFC578" w14:textId="77777777" w:rsidR="00A6197E" w:rsidRDefault="00A6197E" w:rsidP="00A6197E">
      <w:pPr>
        <w:pStyle w:val="Zkladntext"/>
        <w:numPr>
          <w:ilvl w:val="0"/>
          <w:numId w:val="28"/>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dodržení podmínek stanovených touto smlouvou, programovou podporou a právními předpisy, </w:t>
      </w:r>
    </w:p>
    <w:p w14:paraId="2B7EC4BC" w14:textId="77777777" w:rsidR="007D27F7" w:rsidRDefault="007D27F7" w:rsidP="007D27F7">
      <w:pPr>
        <w:pStyle w:val="Odstavecseseznamem"/>
        <w:rPr>
          <w:rFonts w:ascii="Arial" w:hAnsi="Arial" w:cs="Arial"/>
        </w:rPr>
      </w:pPr>
    </w:p>
    <w:p w14:paraId="0A3BFF8C" w14:textId="77777777" w:rsidR="00A6197E" w:rsidRDefault="00A6197E" w:rsidP="00A6197E">
      <w:pPr>
        <w:pStyle w:val="Zkladntext"/>
        <w:numPr>
          <w:ilvl w:val="0"/>
          <w:numId w:val="28"/>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průkaznosti a řádného doložení použití dotace, </w:t>
      </w:r>
    </w:p>
    <w:p w14:paraId="26EA9C10" w14:textId="77777777" w:rsidR="007D27F7" w:rsidRDefault="007D27F7" w:rsidP="007D27F7">
      <w:pPr>
        <w:pStyle w:val="Odstavecseseznamem"/>
        <w:rPr>
          <w:rFonts w:ascii="Arial" w:hAnsi="Arial" w:cs="Arial"/>
        </w:rPr>
      </w:pPr>
    </w:p>
    <w:p w14:paraId="034DB3F0" w14:textId="08C10931" w:rsidR="00A6197E" w:rsidRDefault="00A6197E" w:rsidP="00A6197E">
      <w:pPr>
        <w:pStyle w:val="Zkladntext"/>
        <w:numPr>
          <w:ilvl w:val="0"/>
          <w:numId w:val="28"/>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hospodárnosti, účelnosti a přiměřenosti výdajů hrazených z dotace. </w:t>
      </w:r>
    </w:p>
    <w:p w14:paraId="66485A59" w14:textId="77777777" w:rsidR="00A6197E" w:rsidRDefault="00A6197E" w:rsidP="00A6197E">
      <w:pPr>
        <w:pStyle w:val="Odstavecseseznamem"/>
        <w:rPr>
          <w:rFonts w:ascii="Arial" w:hAnsi="Arial" w:cs="Arial"/>
        </w:rPr>
      </w:pPr>
    </w:p>
    <w:p w14:paraId="2CAA2197" w14:textId="77777777" w:rsidR="008418CB" w:rsidRDefault="00A6197E" w:rsidP="00A6197E">
      <w:pPr>
        <w:pStyle w:val="Zkladntext"/>
        <w:numPr>
          <w:ilvl w:val="0"/>
          <w:numId w:val="27"/>
        </w:numPr>
        <w:tabs>
          <w:tab w:val="clear" w:pos="709"/>
          <w:tab w:val="left" w:pos="284"/>
        </w:tabs>
        <w:spacing w:after="0" w:line="240" w:lineRule="auto"/>
        <w:ind w:left="284" w:hanging="284"/>
        <w:jc w:val="both"/>
        <w:rPr>
          <w:rFonts w:ascii="Arial" w:hAnsi="Arial" w:cs="Arial"/>
          <w:sz w:val="20"/>
          <w:szCs w:val="20"/>
        </w:rPr>
      </w:pPr>
      <w:r w:rsidRPr="00A6197E">
        <w:rPr>
          <w:rFonts w:ascii="Arial" w:hAnsi="Arial" w:cs="Arial"/>
          <w:sz w:val="20"/>
          <w:szCs w:val="20"/>
        </w:rPr>
        <w:t xml:space="preserve">Příjemce je povinen poskytnout </w:t>
      </w:r>
      <w:r w:rsidR="008418CB">
        <w:rPr>
          <w:rFonts w:ascii="Arial" w:hAnsi="Arial" w:cs="Arial"/>
          <w:sz w:val="20"/>
          <w:szCs w:val="20"/>
        </w:rPr>
        <w:t>P</w:t>
      </w:r>
      <w:r w:rsidRPr="00A6197E">
        <w:rPr>
          <w:rFonts w:ascii="Arial" w:hAnsi="Arial" w:cs="Arial"/>
          <w:sz w:val="20"/>
          <w:szCs w:val="20"/>
        </w:rPr>
        <w:t xml:space="preserve">oskytovateli při kontrole veškerou potřebnou součinnost, zejména: </w:t>
      </w:r>
    </w:p>
    <w:p w14:paraId="03D5F356" w14:textId="77777777" w:rsidR="008418CB" w:rsidRDefault="008418CB" w:rsidP="008418CB">
      <w:pPr>
        <w:pStyle w:val="Zkladntext"/>
        <w:tabs>
          <w:tab w:val="left" w:pos="284"/>
        </w:tabs>
        <w:spacing w:after="0" w:line="240" w:lineRule="auto"/>
        <w:jc w:val="both"/>
        <w:rPr>
          <w:rFonts w:ascii="Arial" w:hAnsi="Arial" w:cs="Arial"/>
          <w:sz w:val="20"/>
          <w:szCs w:val="20"/>
        </w:rPr>
      </w:pPr>
    </w:p>
    <w:p w14:paraId="560C09A6" w14:textId="77777777" w:rsidR="007D27F7" w:rsidRDefault="00A6197E" w:rsidP="008418CB">
      <w:pPr>
        <w:pStyle w:val="Zkladntext"/>
        <w:numPr>
          <w:ilvl w:val="0"/>
          <w:numId w:val="29"/>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předložit originály účetních dokladů a další požadované dokumenty vztahující se k dotaci,</w:t>
      </w:r>
    </w:p>
    <w:p w14:paraId="434D9096" w14:textId="1171CE82" w:rsidR="008418CB" w:rsidRDefault="00A6197E" w:rsidP="007D27F7">
      <w:pPr>
        <w:pStyle w:val="Zkladntext"/>
        <w:tabs>
          <w:tab w:val="left" w:pos="284"/>
        </w:tabs>
        <w:spacing w:after="0" w:line="240" w:lineRule="auto"/>
        <w:jc w:val="both"/>
        <w:rPr>
          <w:rFonts w:ascii="Arial" w:hAnsi="Arial" w:cs="Arial"/>
          <w:sz w:val="20"/>
          <w:szCs w:val="20"/>
        </w:rPr>
      </w:pPr>
      <w:r w:rsidRPr="00A6197E">
        <w:rPr>
          <w:rFonts w:ascii="Arial" w:hAnsi="Arial" w:cs="Arial"/>
          <w:sz w:val="20"/>
          <w:szCs w:val="20"/>
        </w:rPr>
        <w:t xml:space="preserve"> </w:t>
      </w:r>
    </w:p>
    <w:p w14:paraId="3C755996" w14:textId="77777777" w:rsidR="008418CB" w:rsidRDefault="00A6197E" w:rsidP="008418CB">
      <w:pPr>
        <w:pStyle w:val="Zkladntext"/>
        <w:numPr>
          <w:ilvl w:val="0"/>
          <w:numId w:val="29"/>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umožnit nahlížení do účetnictví, evidence a souvisejících interních podkladů v rozsahu nezbytném pro ověření použití dotace, </w:t>
      </w:r>
    </w:p>
    <w:p w14:paraId="121EA080" w14:textId="77777777" w:rsidR="007D27F7" w:rsidRDefault="007D27F7" w:rsidP="007D27F7">
      <w:pPr>
        <w:pStyle w:val="Odstavecseseznamem"/>
        <w:rPr>
          <w:rFonts w:ascii="Arial" w:hAnsi="Arial" w:cs="Arial"/>
        </w:rPr>
      </w:pPr>
    </w:p>
    <w:p w14:paraId="63F8512E" w14:textId="77777777" w:rsidR="008418CB" w:rsidRDefault="00A6197E" w:rsidP="008418CB">
      <w:pPr>
        <w:pStyle w:val="Zkladntext"/>
        <w:numPr>
          <w:ilvl w:val="0"/>
          <w:numId w:val="29"/>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umožnit provedení kontroly na místě, </w:t>
      </w:r>
    </w:p>
    <w:p w14:paraId="73AF4804" w14:textId="77777777" w:rsidR="007D27F7" w:rsidRDefault="007D27F7" w:rsidP="007D27F7">
      <w:pPr>
        <w:pStyle w:val="Odstavecseseznamem"/>
        <w:rPr>
          <w:rFonts w:ascii="Arial" w:hAnsi="Arial" w:cs="Arial"/>
        </w:rPr>
      </w:pPr>
    </w:p>
    <w:p w14:paraId="56FCBF26" w14:textId="038499EA" w:rsidR="00A6197E" w:rsidRDefault="00A6197E" w:rsidP="008418CB">
      <w:pPr>
        <w:pStyle w:val="Zkladntext"/>
        <w:numPr>
          <w:ilvl w:val="0"/>
          <w:numId w:val="29"/>
        </w:numPr>
        <w:tabs>
          <w:tab w:val="left" w:pos="284"/>
        </w:tabs>
        <w:spacing w:after="0" w:line="240" w:lineRule="auto"/>
        <w:ind w:left="567" w:hanging="283"/>
        <w:jc w:val="both"/>
        <w:rPr>
          <w:rFonts w:ascii="Arial" w:hAnsi="Arial" w:cs="Arial"/>
          <w:sz w:val="20"/>
          <w:szCs w:val="20"/>
        </w:rPr>
      </w:pPr>
      <w:r w:rsidRPr="00A6197E">
        <w:rPr>
          <w:rFonts w:ascii="Arial" w:hAnsi="Arial" w:cs="Arial"/>
          <w:sz w:val="20"/>
          <w:szCs w:val="20"/>
        </w:rPr>
        <w:t xml:space="preserve">poskytnout vysvětlení a doplňující informace k jednotlivým kontrolním zjištěním. </w:t>
      </w:r>
    </w:p>
    <w:p w14:paraId="754A6460" w14:textId="77777777" w:rsidR="00A6197E" w:rsidRDefault="00A6197E" w:rsidP="00A6197E">
      <w:pPr>
        <w:pStyle w:val="Odstavecseseznamem"/>
        <w:rPr>
          <w:rFonts w:ascii="Arial" w:hAnsi="Arial" w:cs="Arial"/>
        </w:rPr>
      </w:pPr>
    </w:p>
    <w:p w14:paraId="393E0127" w14:textId="253A78F0" w:rsidR="00A6197E" w:rsidRDefault="00A6197E" w:rsidP="00A6197E">
      <w:pPr>
        <w:pStyle w:val="Zkladntext"/>
        <w:numPr>
          <w:ilvl w:val="0"/>
          <w:numId w:val="27"/>
        </w:numPr>
        <w:tabs>
          <w:tab w:val="clear" w:pos="709"/>
          <w:tab w:val="left" w:pos="284"/>
        </w:tabs>
        <w:spacing w:after="0" w:line="240" w:lineRule="auto"/>
        <w:ind w:left="284" w:hanging="284"/>
        <w:jc w:val="both"/>
        <w:rPr>
          <w:rFonts w:ascii="Arial" w:hAnsi="Arial" w:cs="Arial"/>
          <w:sz w:val="20"/>
          <w:szCs w:val="20"/>
        </w:rPr>
      </w:pPr>
      <w:r w:rsidRPr="00A6197E">
        <w:rPr>
          <w:rFonts w:ascii="Arial" w:hAnsi="Arial" w:cs="Arial"/>
          <w:sz w:val="20"/>
          <w:szCs w:val="20"/>
        </w:rPr>
        <w:t xml:space="preserve">Zjistí-li </w:t>
      </w:r>
      <w:r w:rsidR="008418CB">
        <w:rPr>
          <w:rFonts w:ascii="Arial" w:hAnsi="Arial" w:cs="Arial"/>
          <w:sz w:val="20"/>
          <w:szCs w:val="20"/>
        </w:rPr>
        <w:t>P</w:t>
      </w:r>
      <w:r w:rsidRPr="00A6197E">
        <w:rPr>
          <w:rFonts w:ascii="Arial" w:hAnsi="Arial" w:cs="Arial"/>
          <w:sz w:val="20"/>
          <w:szCs w:val="20"/>
        </w:rPr>
        <w:t xml:space="preserve">oskytovatel v rámci kontroly nedostatky, může </w:t>
      </w:r>
      <w:r w:rsidR="008418CB">
        <w:rPr>
          <w:rFonts w:ascii="Arial" w:hAnsi="Arial" w:cs="Arial"/>
          <w:sz w:val="20"/>
          <w:szCs w:val="20"/>
        </w:rPr>
        <w:t>P</w:t>
      </w:r>
      <w:r w:rsidRPr="00A6197E">
        <w:rPr>
          <w:rFonts w:ascii="Arial" w:hAnsi="Arial" w:cs="Arial"/>
          <w:sz w:val="20"/>
          <w:szCs w:val="20"/>
        </w:rPr>
        <w:t>říjemci uložit přijetí opatření k odstranění nebo prevenci zjištěných nedostatků v rozsahu dovoleném právními předpisy</w:t>
      </w:r>
      <w:r w:rsidR="008418CB">
        <w:rPr>
          <w:rFonts w:ascii="Arial" w:hAnsi="Arial" w:cs="Arial"/>
          <w:sz w:val="20"/>
          <w:szCs w:val="20"/>
        </w:rPr>
        <w:t>.</w:t>
      </w:r>
      <w:r w:rsidRPr="00A6197E">
        <w:rPr>
          <w:rFonts w:ascii="Arial" w:hAnsi="Arial" w:cs="Arial"/>
          <w:sz w:val="20"/>
          <w:szCs w:val="20"/>
        </w:rPr>
        <w:t xml:space="preserve"> </w:t>
      </w:r>
      <w:r w:rsidR="008418CB">
        <w:rPr>
          <w:rFonts w:ascii="Arial" w:hAnsi="Arial" w:cs="Arial"/>
          <w:sz w:val="20"/>
          <w:szCs w:val="20"/>
        </w:rPr>
        <w:t>P</w:t>
      </w:r>
      <w:r w:rsidRPr="00A6197E">
        <w:rPr>
          <w:rFonts w:ascii="Arial" w:hAnsi="Arial" w:cs="Arial"/>
          <w:sz w:val="20"/>
          <w:szCs w:val="20"/>
        </w:rPr>
        <w:t xml:space="preserve">říjemce je povinen tato opatření bez zbytečného odkladu přijmout a </w:t>
      </w:r>
      <w:r w:rsidR="008418CB">
        <w:rPr>
          <w:rFonts w:ascii="Arial" w:hAnsi="Arial" w:cs="Arial"/>
          <w:sz w:val="20"/>
          <w:szCs w:val="20"/>
        </w:rPr>
        <w:t>P</w:t>
      </w:r>
      <w:r w:rsidRPr="00A6197E">
        <w:rPr>
          <w:rFonts w:ascii="Arial" w:hAnsi="Arial" w:cs="Arial"/>
          <w:sz w:val="20"/>
          <w:szCs w:val="20"/>
        </w:rPr>
        <w:t xml:space="preserve">oskytovatel je oprávněn sledovat jejich plnění. </w:t>
      </w:r>
    </w:p>
    <w:p w14:paraId="1A87164E" w14:textId="77777777" w:rsidR="00A6197E" w:rsidRDefault="00A6197E" w:rsidP="00A6197E">
      <w:pPr>
        <w:pStyle w:val="Odstavecseseznamem"/>
        <w:rPr>
          <w:rFonts w:ascii="Arial" w:hAnsi="Arial" w:cs="Arial"/>
        </w:rPr>
      </w:pPr>
    </w:p>
    <w:p w14:paraId="1ABF18AD" w14:textId="77777777" w:rsidR="00A6197E" w:rsidRPr="00A6197E" w:rsidRDefault="00A6197E" w:rsidP="00A6197E">
      <w:pPr>
        <w:pStyle w:val="Zkladntext"/>
        <w:numPr>
          <w:ilvl w:val="0"/>
          <w:numId w:val="27"/>
        </w:numPr>
        <w:tabs>
          <w:tab w:val="clear" w:pos="709"/>
          <w:tab w:val="left" w:pos="284"/>
        </w:tabs>
        <w:spacing w:after="0" w:line="240" w:lineRule="auto"/>
        <w:ind w:left="284" w:hanging="284"/>
        <w:jc w:val="both"/>
        <w:rPr>
          <w:rFonts w:ascii="Arial" w:hAnsi="Arial" w:cs="Arial"/>
          <w:sz w:val="20"/>
          <w:szCs w:val="20"/>
        </w:rPr>
      </w:pPr>
      <w:r w:rsidRPr="00A6197E">
        <w:rPr>
          <w:rFonts w:ascii="Arial" w:hAnsi="Arial" w:cs="Arial"/>
          <w:sz w:val="20"/>
          <w:szCs w:val="20"/>
        </w:rPr>
        <w:t xml:space="preserve">Kontrola prováděná na místě se uskutečňuje podle kontrolního řádu, nestanoví-li zvláštní právní předpis jinak. </w:t>
      </w:r>
    </w:p>
    <w:p w14:paraId="55C913F9" w14:textId="77777777" w:rsidR="00BC7403" w:rsidRDefault="00BC7403" w:rsidP="00C73F81">
      <w:pPr>
        <w:jc w:val="both"/>
        <w:rPr>
          <w:rFonts w:ascii="Arial" w:hAnsi="Arial" w:cs="Arial"/>
        </w:rPr>
      </w:pPr>
    </w:p>
    <w:p w14:paraId="33C90BCD" w14:textId="77777777" w:rsidR="00B714B6" w:rsidRDefault="00B714B6" w:rsidP="00741715">
      <w:pPr>
        <w:ind w:right="249"/>
        <w:jc w:val="center"/>
        <w:rPr>
          <w:rFonts w:ascii="Arial" w:hAnsi="Arial" w:cs="Arial"/>
          <w:b/>
          <w:iCs/>
        </w:rPr>
      </w:pPr>
    </w:p>
    <w:p w14:paraId="2D4827DD" w14:textId="77777777" w:rsidR="004B4FB7" w:rsidRDefault="004B4FB7" w:rsidP="00741715">
      <w:pPr>
        <w:ind w:right="249"/>
        <w:jc w:val="center"/>
        <w:rPr>
          <w:rFonts w:ascii="Arial" w:hAnsi="Arial" w:cs="Arial"/>
          <w:b/>
          <w:iCs/>
        </w:rPr>
      </w:pPr>
    </w:p>
    <w:p w14:paraId="329C5A58" w14:textId="77777777" w:rsidR="004B4FB7" w:rsidRDefault="004B4FB7" w:rsidP="00741715">
      <w:pPr>
        <w:ind w:right="249"/>
        <w:jc w:val="center"/>
        <w:rPr>
          <w:rFonts w:ascii="Arial" w:hAnsi="Arial" w:cs="Arial"/>
          <w:b/>
          <w:iCs/>
        </w:rPr>
      </w:pPr>
    </w:p>
    <w:p w14:paraId="0DA4E213" w14:textId="58B4FEB5" w:rsidR="00741715" w:rsidRPr="00B47285" w:rsidRDefault="00741715" w:rsidP="00741715">
      <w:pPr>
        <w:ind w:right="249"/>
        <w:jc w:val="center"/>
        <w:rPr>
          <w:rFonts w:ascii="Arial" w:hAnsi="Arial" w:cs="Arial"/>
          <w:iCs/>
        </w:rPr>
      </w:pPr>
      <w:r w:rsidRPr="00B47285">
        <w:rPr>
          <w:rFonts w:ascii="Arial" w:hAnsi="Arial" w:cs="Arial"/>
          <w:b/>
          <w:iCs/>
        </w:rPr>
        <w:lastRenderedPageBreak/>
        <w:t xml:space="preserve">Článek </w:t>
      </w:r>
      <w:r>
        <w:rPr>
          <w:rFonts w:ascii="Arial" w:hAnsi="Arial" w:cs="Arial"/>
          <w:b/>
          <w:iCs/>
        </w:rPr>
        <w:t>VI</w:t>
      </w:r>
    </w:p>
    <w:p w14:paraId="0981AFD3" w14:textId="1BDFA036" w:rsidR="00741715" w:rsidRDefault="00741715" w:rsidP="00741715">
      <w:pPr>
        <w:ind w:right="249"/>
        <w:jc w:val="center"/>
        <w:rPr>
          <w:rFonts w:ascii="Arial" w:hAnsi="Arial" w:cs="Arial"/>
          <w:b/>
          <w:iCs/>
        </w:rPr>
      </w:pPr>
      <w:r>
        <w:rPr>
          <w:rFonts w:ascii="Arial" w:hAnsi="Arial" w:cs="Arial"/>
          <w:b/>
          <w:iCs/>
        </w:rPr>
        <w:t xml:space="preserve">Porušení podmínek dotace a odvod za porušení rozpočtové kázně  </w:t>
      </w:r>
    </w:p>
    <w:p w14:paraId="6BCC09E7" w14:textId="77777777" w:rsidR="00741715" w:rsidRDefault="00741715" w:rsidP="00C73F81">
      <w:pPr>
        <w:jc w:val="both"/>
        <w:rPr>
          <w:rFonts w:ascii="Arial" w:hAnsi="Arial" w:cs="Arial"/>
        </w:rPr>
      </w:pPr>
    </w:p>
    <w:p w14:paraId="231EDF7B" w14:textId="77777777" w:rsidR="00E45624" w:rsidRDefault="008418CB"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8418CB">
        <w:rPr>
          <w:rFonts w:ascii="Arial" w:hAnsi="Arial" w:cs="Arial"/>
          <w:sz w:val="20"/>
          <w:szCs w:val="20"/>
        </w:rPr>
        <w:t xml:space="preserve">Příjemce bere na vědomí, že </w:t>
      </w:r>
      <w:r w:rsidRPr="005D4930">
        <w:rPr>
          <w:rFonts w:ascii="Arial" w:hAnsi="Arial" w:cs="Arial"/>
          <w:b/>
          <w:bCs/>
          <w:sz w:val="20"/>
          <w:szCs w:val="20"/>
        </w:rPr>
        <w:t>neoprávněné použití nebo zadržení</w:t>
      </w:r>
      <w:r w:rsidRPr="008418CB">
        <w:rPr>
          <w:rFonts w:ascii="Arial" w:hAnsi="Arial" w:cs="Arial"/>
          <w:sz w:val="20"/>
          <w:szCs w:val="20"/>
        </w:rPr>
        <w:t xml:space="preserve"> peněžních prostředků poskytnutých z rozpočtu města Zubří představuje </w:t>
      </w:r>
      <w:r w:rsidRPr="005D4930">
        <w:rPr>
          <w:rFonts w:ascii="Arial" w:hAnsi="Arial" w:cs="Arial"/>
          <w:b/>
          <w:bCs/>
          <w:sz w:val="20"/>
          <w:szCs w:val="20"/>
        </w:rPr>
        <w:t>porušení rozpočtové kázně</w:t>
      </w:r>
      <w:r w:rsidRPr="008418CB">
        <w:rPr>
          <w:rFonts w:ascii="Arial" w:hAnsi="Arial" w:cs="Arial"/>
          <w:sz w:val="20"/>
          <w:szCs w:val="20"/>
        </w:rPr>
        <w:t xml:space="preserve"> podle zákona č. 250/2000 Sb.</w:t>
      </w:r>
      <w:r w:rsidR="00DE0C20">
        <w:rPr>
          <w:rFonts w:ascii="Arial" w:hAnsi="Arial" w:cs="Arial"/>
          <w:sz w:val="20"/>
          <w:szCs w:val="20"/>
        </w:rPr>
        <w:t xml:space="preserve">, </w:t>
      </w:r>
      <w:r w:rsidR="00DE0C20" w:rsidRPr="00DE0C20">
        <w:rPr>
          <w:rFonts w:ascii="Arial" w:hAnsi="Arial" w:cs="Arial"/>
          <w:sz w:val="20"/>
          <w:szCs w:val="20"/>
        </w:rPr>
        <w:t>o rozpočtových pravidlech územních rozpočtů, ve znění pozdějších předpisů</w:t>
      </w:r>
      <w:r w:rsidR="00DE0C20">
        <w:rPr>
          <w:rFonts w:ascii="Arial" w:hAnsi="Arial" w:cs="Arial"/>
          <w:sz w:val="20"/>
          <w:szCs w:val="20"/>
        </w:rPr>
        <w:t xml:space="preserve"> (dále jen </w:t>
      </w:r>
      <w:r w:rsidR="00DE0C20" w:rsidRPr="00DE0C20">
        <w:rPr>
          <w:rFonts w:ascii="Arial" w:hAnsi="Arial" w:cs="Arial"/>
          <w:b/>
          <w:bCs/>
          <w:i/>
          <w:iCs/>
          <w:sz w:val="20"/>
          <w:szCs w:val="20"/>
        </w:rPr>
        <w:t>„zákon č. 250/2000 Sb.“</w:t>
      </w:r>
      <w:r w:rsidR="00DE0C20">
        <w:rPr>
          <w:rFonts w:ascii="Arial" w:hAnsi="Arial" w:cs="Arial"/>
          <w:sz w:val="20"/>
          <w:szCs w:val="20"/>
        </w:rPr>
        <w:t>)</w:t>
      </w:r>
      <w:r w:rsidR="00E45624">
        <w:rPr>
          <w:rFonts w:ascii="Arial" w:hAnsi="Arial" w:cs="Arial"/>
          <w:sz w:val="20"/>
          <w:szCs w:val="20"/>
        </w:rPr>
        <w:t>.</w:t>
      </w:r>
    </w:p>
    <w:p w14:paraId="667E906E" w14:textId="77777777" w:rsidR="00E45624" w:rsidRDefault="00E45624" w:rsidP="00E45624">
      <w:pPr>
        <w:pStyle w:val="Zkladntext"/>
        <w:tabs>
          <w:tab w:val="left" w:pos="284"/>
        </w:tabs>
        <w:spacing w:after="0" w:line="240" w:lineRule="auto"/>
        <w:jc w:val="both"/>
        <w:rPr>
          <w:rFonts w:ascii="Arial" w:hAnsi="Arial" w:cs="Arial"/>
          <w:sz w:val="20"/>
          <w:szCs w:val="20"/>
        </w:rPr>
      </w:pPr>
    </w:p>
    <w:p w14:paraId="2F6863BC" w14:textId="77777777" w:rsidR="00E45624" w:rsidRDefault="00E45624"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5D4930">
        <w:rPr>
          <w:rFonts w:ascii="Arial" w:hAnsi="Arial" w:cs="Arial"/>
          <w:b/>
          <w:bCs/>
          <w:sz w:val="20"/>
          <w:szCs w:val="20"/>
        </w:rPr>
        <w:t>Neoprávněným použitím</w:t>
      </w:r>
      <w:r w:rsidRPr="00E45624">
        <w:rPr>
          <w:rFonts w:ascii="Arial" w:hAnsi="Arial" w:cs="Arial"/>
          <w:sz w:val="20"/>
          <w:szCs w:val="20"/>
        </w:rPr>
        <w:t xml:space="preserve"> peněžních prostředků </w:t>
      </w:r>
      <w:r>
        <w:rPr>
          <w:rFonts w:ascii="Arial" w:hAnsi="Arial" w:cs="Arial"/>
          <w:sz w:val="20"/>
          <w:szCs w:val="20"/>
        </w:rPr>
        <w:t xml:space="preserve">z dotace </w:t>
      </w:r>
      <w:r w:rsidRPr="00E45624">
        <w:rPr>
          <w:rFonts w:ascii="Arial" w:hAnsi="Arial" w:cs="Arial"/>
          <w:sz w:val="20"/>
          <w:szCs w:val="20"/>
        </w:rPr>
        <w:t>je</w:t>
      </w:r>
      <w:r>
        <w:rPr>
          <w:rFonts w:ascii="Arial" w:hAnsi="Arial" w:cs="Arial"/>
          <w:sz w:val="20"/>
          <w:szCs w:val="20"/>
        </w:rPr>
        <w:t>:</w:t>
      </w:r>
    </w:p>
    <w:p w14:paraId="52C6FBF0" w14:textId="77777777" w:rsidR="00E45624" w:rsidRDefault="00E45624" w:rsidP="00E45624">
      <w:pPr>
        <w:pStyle w:val="Odstavecseseznamem"/>
        <w:rPr>
          <w:rFonts w:ascii="Arial" w:hAnsi="Arial" w:cs="Arial"/>
        </w:rPr>
      </w:pPr>
    </w:p>
    <w:p w14:paraId="41111410" w14:textId="51CA20B6" w:rsidR="00E45624" w:rsidRDefault="00E45624" w:rsidP="005D4930">
      <w:pPr>
        <w:pStyle w:val="Zkladntext"/>
        <w:numPr>
          <w:ilvl w:val="0"/>
          <w:numId w:val="36"/>
        </w:numPr>
        <w:tabs>
          <w:tab w:val="left" w:pos="284"/>
        </w:tabs>
        <w:spacing w:after="0" w:line="240" w:lineRule="auto"/>
        <w:ind w:left="567" w:hanging="283"/>
        <w:jc w:val="both"/>
        <w:rPr>
          <w:rFonts w:ascii="Arial" w:hAnsi="Arial" w:cs="Arial"/>
          <w:sz w:val="20"/>
          <w:szCs w:val="20"/>
        </w:rPr>
      </w:pPr>
      <w:r w:rsidRPr="00E45624">
        <w:rPr>
          <w:rFonts w:ascii="Arial" w:hAnsi="Arial" w:cs="Arial"/>
          <w:sz w:val="20"/>
          <w:szCs w:val="20"/>
        </w:rPr>
        <w:t>jejich použití, kterým byla porušena povinnost stanovená právním předpisem, přímo použitelným předpisem Evropské unie</w:t>
      </w:r>
      <w:r>
        <w:rPr>
          <w:rFonts w:ascii="Arial" w:hAnsi="Arial" w:cs="Arial"/>
          <w:sz w:val="20"/>
          <w:szCs w:val="20"/>
        </w:rPr>
        <w:t xml:space="preserve"> či</w:t>
      </w:r>
      <w:r w:rsidRPr="00E45624">
        <w:rPr>
          <w:rFonts w:ascii="Arial" w:hAnsi="Arial" w:cs="Arial"/>
          <w:sz w:val="20"/>
          <w:szCs w:val="20"/>
        </w:rPr>
        <w:t xml:space="preserve"> </w:t>
      </w:r>
      <w:r w:rsidR="005D4930">
        <w:rPr>
          <w:rFonts w:ascii="Arial" w:hAnsi="Arial" w:cs="Arial"/>
          <w:sz w:val="20"/>
          <w:szCs w:val="20"/>
        </w:rPr>
        <w:t xml:space="preserve">touto </w:t>
      </w:r>
      <w:r w:rsidRPr="00E45624">
        <w:rPr>
          <w:rFonts w:ascii="Arial" w:hAnsi="Arial" w:cs="Arial"/>
          <w:sz w:val="20"/>
          <w:szCs w:val="20"/>
        </w:rPr>
        <w:t>veřejnoprávní smlouvou</w:t>
      </w:r>
      <w:r>
        <w:rPr>
          <w:rFonts w:ascii="Arial" w:hAnsi="Arial" w:cs="Arial"/>
          <w:sz w:val="20"/>
          <w:szCs w:val="20"/>
        </w:rPr>
        <w:t xml:space="preserve">, </w:t>
      </w:r>
    </w:p>
    <w:p w14:paraId="7417517C" w14:textId="77777777" w:rsidR="005D4930" w:rsidRDefault="005D4930" w:rsidP="005D4930">
      <w:pPr>
        <w:pStyle w:val="Zkladntext"/>
        <w:tabs>
          <w:tab w:val="left" w:pos="284"/>
        </w:tabs>
        <w:spacing w:after="0" w:line="240" w:lineRule="auto"/>
        <w:jc w:val="both"/>
        <w:rPr>
          <w:rFonts w:ascii="Arial" w:hAnsi="Arial" w:cs="Arial"/>
          <w:sz w:val="20"/>
          <w:szCs w:val="20"/>
        </w:rPr>
      </w:pPr>
    </w:p>
    <w:p w14:paraId="57415ACE" w14:textId="77777777" w:rsidR="00E45624" w:rsidRDefault="00E45624" w:rsidP="005D4930">
      <w:pPr>
        <w:pStyle w:val="Zkladntext"/>
        <w:numPr>
          <w:ilvl w:val="0"/>
          <w:numId w:val="36"/>
        </w:numPr>
        <w:tabs>
          <w:tab w:val="left" w:pos="284"/>
        </w:tabs>
        <w:spacing w:after="0" w:line="240" w:lineRule="auto"/>
        <w:ind w:left="567" w:hanging="283"/>
        <w:jc w:val="both"/>
        <w:rPr>
          <w:rFonts w:ascii="Arial" w:hAnsi="Arial" w:cs="Arial"/>
          <w:sz w:val="20"/>
          <w:szCs w:val="20"/>
        </w:rPr>
      </w:pPr>
      <w:r w:rsidRPr="00E45624">
        <w:rPr>
          <w:rFonts w:ascii="Arial" w:hAnsi="Arial" w:cs="Arial"/>
          <w:sz w:val="20"/>
          <w:szCs w:val="20"/>
        </w:rPr>
        <w:t>porušení povinnosti, která souvisí s účelem, na který byl</w:t>
      </w:r>
      <w:r>
        <w:rPr>
          <w:rFonts w:ascii="Arial" w:hAnsi="Arial" w:cs="Arial"/>
          <w:sz w:val="20"/>
          <w:szCs w:val="20"/>
        </w:rPr>
        <w:t xml:space="preserve">a dotace </w:t>
      </w:r>
      <w:r w:rsidRPr="00E45624">
        <w:rPr>
          <w:rFonts w:ascii="Arial" w:hAnsi="Arial" w:cs="Arial"/>
          <w:sz w:val="20"/>
          <w:szCs w:val="20"/>
        </w:rPr>
        <w:t>poskytnut</w:t>
      </w:r>
      <w:r>
        <w:rPr>
          <w:rFonts w:ascii="Arial" w:hAnsi="Arial" w:cs="Arial"/>
          <w:sz w:val="20"/>
          <w:szCs w:val="20"/>
        </w:rPr>
        <w:t>a</w:t>
      </w:r>
      <w:r w:rsidRPr="00E45624">
        <w:rPr>
          <w:rFonts w:ascii="Arial" w:hAnsi="Arial" w:cs="Arial"/>
          <w:sz w:val="20"/>
          <w:szCs w:val="20"/>
        </w:rPr>
        <w:t>,</w:t>
      </w:r>
      <w:r>
        <w:rPr>
          <w:rFonts w:ascii="Arial" w:hAnsi="Arial" w:cs="Arial"/>
          <w:sz w:val="20"/>
          <w:szCs w:val="20"/>
        </w:rPr>
        <w:t xml:space="preserve"> </w:t>
      </w:r>
    </w:p>
    <w:p w14:paraId="139140E3" w14:textId="77777777" w:rsidR="005D4930" w:rsidRDefault="005D4930" w:rsidP="005D4930">
      <w:pPr>
        <w:pStyle w:val="Odstavecseseznamem"/>
        <w:rPr>
          <w:rFonts w:ascii="Arial" w:hAnsi="Arial" w:cs="Arial"/>
        </w:rPr>
      </w:pPr>
    </w:p>
    <w:p w14:paraId="6035FC51" w14:textId="31F7C7C0" w:rsidR="008418CB" w:rsidRPr="00DE0C20" w:rsidRDefault="00E45624" w:rsidP="005D4930">
      <w:pPr>
        <w:pStyle w:val="Zkladntext"/>
        <w:numPr>
          <w:ilvl w:val="0"/>
          <w:numId w:val="36"/>
        </w:numPr>
        <w:tabs>
          <w:tab w:val="left" w:pos="284"/>
        </w:tabs>
        <w:spacing w:after="0" w:line="240" w:lineRule="auto"/>
        <w:ind w:left="567" w:hanging="283"/>
        <w:jc w:val="both"/>
        <w:rPr>
          <w:rFonts w:ascii="Arial" w:hAnsi="Arial" w:cs="Arial"/>
          <w:sz w:val="20"/>
          <w:szCs w:val="20"/>
        </w:rPr>
      </w:pPr>
      <w:r w:rsidRPr="00E45624">
        <w:rPr>
          <w:rFonts w:ascii="Arial" w:hAnsi="Arial" w:cs="Arial"/>
          <w:sz w:val="20"/>
          <w:szCs w:val="20"/>
        </w:rPr>
        <w:t xml:space="preserve">neprokáže-li </w:t>
      </w:r>
      <w:r w:rsidR="005D4930">
        <w:rPr>
          <w:rFonts w:ascii="Arial" w:hAnsi="Arial" w:cs="Arial"/>
          <w:sz w:val="20"/>
          <w:szCs w:val="20"/>
        </w:rPr>
        <w:t>P</w:t>
      </w:r>
      <w:r w:rsidRPr="00E45624">
        <w:rPr>
          <w:rFonts w:ascii="Arial" w:hAnsi="Arial" w:cs="Arial"/>
          <w:sz w:val="20"/>
          <w:szCs w:val="20"/>
        </w:rPr>
        <w:t xml:space="preserve">říjemce, jak byly </w:t>
      </w:r>
      <w:r w:rsidR="005D4930">
        <w:rPr>
          <w:rFonts w:ascii="Arial" w:hAnsi="Arial" w:cs="Arial"/>
          <w:sz w:val="20"/>
          <w:szCs w:val="20"/>
        </w:rPr>
        <w:t>peněžní</w:t>
      </w:r>
      <w:r w:rsidRPr="00E45624">
        <w:rPr>
          <w:rFonts w:ascii="Arial" w:hAnsi="Arial" w:cs="Arial"/>
          <w:sz w:val="20"/>
          <w:szCs w:val="20"/>
        </w:rPr>
        <w:t xml:space="preserve"> prostředky </w:t>
      </w:r>
      <w:r w:rsidR="005D4930">
        <w:rPr>
          <w:rFonts w:ascii="Arial" w:hAnsi="Arial" w:cs="Arial"/>
          <w:sz w:val="20"/>
          <w:szCs w:val="20"/>
        </w:rPr>
        <w:t xml:space="preserve">z dotace </w:t>
      </w:r>
      <w:r w:rsidRPr="00E45624">
        <w:rPr>
          <w:rFonts w:ascii="Arial" w:hAnsi="Arial" w:cs="Arial"/>
          <w:sz w:val="20"/>
          <w:szCs w:val="20"/>
        </w:rPr>
        <w:t>použity</w:t>
      </w:r>
      <w:r w:rsidR="005D4930">
        <w:rPr>
          <w:rFonts w:ascii="Arial" w:hAnsi="Arial" w:cs="Arial"/>
          <w:sz w:val="20"/>
          <w:szCs w:val="20"/>
        </w:rPr>
        <w:t>.</w:t>
      </w:r>
      <w:r w:rsidRPr="00E45624">
        <w:rPr>
          <w:rFonts w:ascii="Arial" w:hAnsi="Arial" w:cs="Arial"/>
          <w:sz w:val="20"/>
          <w:szCs w:val="20"/>
        </w:rPr>
        <w:t xml:space="preserve"> </w:t>
      </w:r>
      <w:r w:rsidR="00DE0C20">
        <w:rPr>
          <w:rFonts w:ascii="Arial" w:hAnsi="Arial" w:cs="Arial"/>
          <w:sz w:val="20"/>
          <w:szCs w:val="20"/>
        </w:rPr>
        <w:t xml:space="preserve">  </w:t>
      </w:r>
      <w:r w:rsidR="008418CB" w:rsidRPr="00DE0C20">
        <w:rPr>
          <w:rFonts w:ascii="Arial" w:hAnsi="Arial" w:cs="Arial"/>
          <w:sz w:val="20"/>
          <w:szCs w:val="20"/>
        </w:rPr>
        <w:t xml:space="preserve"> </w:t>
      </w:r>
    </w:p>
    <w:p w14:paraId="2A0416F8" w14:textId="27BB5DDC" w:rsidR="008418CB" w:rsidRDefault="008418CB" w:rsidP="008418CB">
      <w:pPr>
        <w:pStyle w:val="Zkladntext"/>
        <w:tabs>
          <w:tab w:val="left" w:pos="284"/>
        </w:tabs>
        <w:spacing w:after="0" w:line="240" w:lineRule="auto"/>
        <w:jc w:val="both"/>
        <w:rPr>
          <w:rFonts w:ascii="Arial" w:hAnsi="Arial" w:cs="Arial"/>
          <w:sz w:val="20"/>
          <w:szCs w:val="20"/>
        </w:rPr>
      </w:pPr>
    </w:p>
    <w:p w14:paraId="3E1C7267" w14:textId="44E4C799" w:rsidR="005D4930" w:rsidRDefault="005D4930" w:rsidP="0083681C">
      <w:pPr>
        <w:pStyle w:val="Zkladntext"/>
        <w:numPr>
          <w:ilvl w:val="0"/>
          <w:numId w:val="30"/>
        </w:numPr>
        <w:tabs>
          <w:tab w:val="left" w:pos="284"/>
        </w:tabs>
        <w:spacing w:after="0" w:line="240" w:lineRule="auto"/>
        <w:ind w:left="284" w:hanging="284"/>
        <w:jc w:val="both"/>
        <w:rPr>
          <w:rFonts w:ascii="Arial" w:hAnsi="Arial" w:cs="Arial"/>
          <w:sz w:val="20"/>
          <w:szCs w:val="20"/>
        </w:rPr>
      </w:pPr>
      <w:r w:rsidRPr="005D4930">
        <w:rPr>
          <w:rFonts w:ascii="Arial" w:hAnsi="Arial" w:cs="Arial"/>
          <w:b/>
          <w:bCs/>
          <w:sz w:val="20"/>
          <w:szCs w:val="20"/>
        </w:rPr>
        <w:t>Zadržením</w:t>
      </w:r>
      <w:r w:rsidRPr="005D4930">
        <w:rPr>
          <w:rFonts w:ascii="Arial" w:hAnsi="Arial" w:cs="Arial"/>
          <w:sz w:val="20"/>
          <w:szCs w:val="20"/>
        </w:rPr>
        <w:t xml:space="preserve"> peněžních prostředků </w:t>
      </w:r>
      <w:r>
        <w:rPr>
          <w:rFonts w:ascii="Arial" w:hAnsi="Arial" w:cs="Arial"/>
          <w:sz w:val="20"/>
          <w:szCs w:val="20"/>
        </w:rPr>
        <w:t>je po</w:t>
      </w:r>
      <w:r w:rsidRPr="005D4930">
        <w:rPr>
          <w:rFonts w:ascii="Arial" w:hAnsi="Arial" w:cs="Arial"/>
          <w:sz w:val="20"/>
          <w:szCs w:val="20"/>
        </w:rPr>
        <w:t xml:space="preserve">rušení povinnosti vrácení poskytnutých prostředků </w:t>
      </w:r>
      <w:r>
        <w:rPr>
          <w:rFonts w:ascii="Arial" w:hAnsi="Arial" w:cs="Arial"/>
          <w:sz w:val="20"/>
          <w:szCs w:val="20"/>
        </w:rPr>
        <w:t xml:space="preserve">Příjemcem </w:t>
      </w:r>
      <w:r w:rsidRPr="005D4930">
        <w:rPr>
          <w:rFonts w:ascii="Arial" w:hAnsi="Arial" w:cs="Arial"/>
          <w:sz w:val="20"/>
          <w:szCs w:val="20"/>
        </w:rPr>
        <w:t>ve stanoveném termínu</w:t>
      </w:r>
      <w:r>
        <w:rPr>
          <w:rFonts w:ascii="Arial" w:hAnsi="Arial" w:cs="Arial"/>
          <w:sz w:val="20"/>
          <w:szCs w:val="20"/>
        </w:rPr>
        <w:t>.</w:t>
      </w:r>
    </w:p>
    <w:p w14:paraId="5745A87B" w14:textId="77777777" w:rsidR="005D4930" w:rsidRDefault="005D4930" w:rsidP="005D4930">
      <w:pPr>
        <w:pStyle w:val="Zkladntext"/>
        <w:tabs>
          <w:tab w:val="left" w:pos="284"/>
        </w:tabs>
        <w:spacing w:after="0" w:line="240" w:lineRule="auto"/>
        <w:jc w:val="both"/>
        <w:rPr>
          <w:rFonts w:ascii="Arial" w:hAnsi="Arial" w:cs="Arial"/>
          <w:sz w:val="20"/>
          <w:szCs w:val="20"/>
        </w:rPr>
      </w:pPr>
    </w:p>
    <w:p w14:paraId="0723BB7B" w14:textId="4F5431C7" w:rsidR="005D4930" w:rsidRDefault="005D4930" w:rsidP="0083681C">
      <w:pPr>
        <w:pStyle w:val="Zkladntext"/>
        <w:numPr>
          <w:ilvl w:val="0"/>
          <w:numId w:val="30"/>
        </w:numPr>
        <w:tabs>
          <w:tab w:val="left" w:pos="284"/>
        </w:tabs>
        <w:spacing w:after="0" w:line="240" w:lineRule="auto"/>
        <w:ind w:left="284" w:hanging="284"/>
        <w:jc w:val="both"/>
        <w:rPr>
          <w:rFonts w:ascii="Arial" w:hAnsi="Arial" w:cs="Arial"/>
          <w:sz w:val="20"/>
          <w:szCs w:val="20"/>
        </w:rPr>
      </w:pPr>
      <w:r w:rsidRPr="005D4930">
        <w:rPr>
          <w:rFonts w:ascii="Arial" w:hAnsi="Arial" w:cs="Arial"/>
          <w:sz w:val="20"/>
          <w:szCs w:val="20"/>
        </w:rPr>
        <w:t xml:space="preserve">Při neoprávněném použití peněžních prostředků podle odstavce 2 </w:t>
      </w:r>
      <w:r>
        <w:rPr>
          <w:rFonts w:ascii="Arial" w:hAnsi="Arial" w:cs="Arial"/>
          <w:sz w:val="20"/>
          <w:szCs w:val="20"/>
        </w:rPr>
        <w:t>písm. a) a c)</w:t>
      </w:r>
      <w:r w:rsidRPr="005D4930">
        <w:rPr>
          <w:rFonts w:ascii="Arial" w:hAnsi="Arial" w:cs="Arial"/>
          <w:sz w:val="20"/>
          <w:szCs w:val="20"/>
        </w:rPr>
        <w:t xml:space="preserve"> </w:t>
      </w:r>
      <w:r>
        <w:rPr>
          <w:rFonts w:ascii="Arial" w:hAnsi="Arial" w:cs="Arial"/>
          <w:sz w:val="20"/>
          <w:szCs w:val="20"/>
        </w:rPr>
        <w:t>anebo při zad</w:t>
      </w:r>
      <w:r w:rsidRPr="005D4930">
        <w:rPr>
          <w:rFonts w:ascii="Arial" w:hAnsi="Arial" w:cs="Arial"/>
          <w:sz w:val="20"/>
          <w:szCs w:val="20"/>
        </w:rPr>
        <w:t xml:space="preserve">ržení peněžních prostředků </w:t>
      </w:r>
      <w:r w:rsidR="00370E55">
        <w:rPr>
          <w:rFonts w:ascii="Arial" w:hAnsi="Arial" w:cs="Arial"/>
          <w:sz w:val="20"/>
          <w:szCs w:val="20"/>
        </w:rPr>
        <w:t xml:space="preserve">podle odst. 3 </w:t>
      </w:r>
      <w:r w:rsidRPr="005D4930">
        <w:rPr>
          <w:rFonts w:ascii="Arial" w:hAnsi="Arial" w:cs="Arial"/>
          <w:sz w:val="20"/>
          <w:szCs w:val="20"/>
        </w:rPr>
        <w:t>odpovídá odvod za porušení rozpočtové kázně výši neoprávněně použitých nebo zadržených prostředků.</w:t>
      </w:r>
    </w:p>
    <w:p w14:paraId="00DC21B9" w14:textId="77777777" w:rsidR="005D4930" w:rsidRDefault="005D4930" w:rsidP="005D4930">
      <w:pPr>
        <w:pStyle w:val="Odstavecseseznamem"/>
        <w:rPr>
          <w:rFonts w:ascii="Arial" w:hAnsi="Arial" w:cs="Arial"/>
        </w:rPr>
      </w:pPr>
    </w:p>
    <w:p w14:paraId="4E189BC1" w14:textId="17874FEA" w:rsidR="005D4930" w:rsidRDefault="00370E55" w:rsidP="0083681C">
      <w:pPr>
        <w:pStyle w:val="Zkladntext"/>
        <w:numPr>
          <w:ilvl w:val="0"/>
          <w:numId w:val="30"/>
        </w:numPr>
        <w:tabs>
          <w:tab w:val="left" w:pos="284"/>
        </w:tabs>
        <w:spacing w:after="0" w:line="240" w:lineRule="auto"/>
        <w:ind w:left="284" w:hanging="284"/>
        <w:jc w:val="both"/>
        <w:rPr>
          <w:rFonts w:ascii="Arial" w:hAnsi="Arial" w:cs="Arial"/>
          <w:sz w:val="20"/>
          <w:szCs w:val="20"/>
        </w:rPr>
      </w:pPr>
      <w:r w:rsidRPr="00370E55">
        <w:rPr>
          <w:rFonts w:ascii="Arial" w:hAnsi="Arial" w:cs="Arial"/>
          <w:sz w:val="20"/>
          <w:szCs w:val="20"/>
        </w:rPr>
        <w:t xml:space="preserve">Při neoprávněném použití peněžních prostředků podle odstavce 2 písm. </w:t>
      </w:r>
      <w:r>
        <w:rPr>
          <w:rFonts w:ascii="Arial" w:hAnsi="Arial" w:cs="Arial"/>
          <w:sz w:val="20"/>
          <w:szCs w:val="20"/>
        </w:rPr>
        <w:t>b)</w:t>
      </w:r>
      <w:r w:rsidRPr="00370E55">
        <w:rPr>
          <w:rFonts w:ascii="Arial" w:hAnsi="Arial" w:cs="Arial"/>
          <w:sz w:val="20"/>
          <w:szCs w:val="20"/>
        </w:rPr>
        <w:t xml:space="preserve"> odpovídá odvod za porušení rozpočtové kázně </w:t>
      </w:r>
      <w:r w:rsidR="00B714B6">
        <w:rPr>
          <w:rFonts w:ascii="Arial" w:hAnsi="Arial" w:cs="Arial"/>
          <w:sz w:val="20"/>
          <w:szCs w:val="20"/>
        </w:rPr>
        <w:t xml:space="preserve">rovněž </w:t>
      </w:r>
      <w:r w:rsidRPr="00370E55">
        <w:rPr>
          <w:rFonts w:ascii="Arial" w:hAnsi="Arial" w:cs="Arial"/>
          <w:sz w:val="20"/>
          <w:szCs w:val="20"/>
        </w:rPr>
        <w:t xml:space="preserve">výši poskytnutých prostředků, </w:t>
      </w:r>
      <w:r>
        <w:rPr>
          <w:rFonts w:ascii="Arial" w:hAnsi="Arial" w:cs="Arial"/>
          <w:sz w:val="20"/>
          <w:szCs w:val="20"/>
        </w:rPr>
        <w:t xml:space="preserve">pokud </w:t>
      </w:r>
      <w:r w:rsidRPr="00370E55">
        <w:rPr>
          <w:rFonts w:ascii="Arial" w:hAnsi="Arial" w:cs="Arial"/>
          <w:sz w:val="20"/>
          <w:szCs w:val="20"/>
        </w:rPr>
        <w:t xml:space="preserve">se </w:t>
      </w:r>
      <w:r w:rsidR="00B714B6">
        <w:rPr>
          <w:rFonts w:ascii="Arial" w:hAnsi="Arial" w:cs="Arial"/>
          <w:sz w:val="20"/>
          <w:szCs w:val="20"/>
        </w:rPr>
        <w:t xml:space="preserve">však </w:t>
      </w:r>
      <w:r>
        <w:rPr>
          <w:rFonts w:ascii="Arial" w:hAnsi="Arial" w:cs="Arial"/>
          <w:sz w:val="20"/>
          <w:szCs w:val="20"/>
        </w:rPr>
        <w:t xml:space="preserve">nejedná o </w:t>
      </w:r>
      <w:r w:rsidRPr="00B714B6">
        <w:rPr>
          <w:rFonts w:ascii="Arial" w:hAnsi="Arial" w:cs="Arial"/>
          <w:b/>
          <w:bCs/>
          <w:sz w:val="20"/>
          <w:szCs w:val="20"/>
        </w:rPr>
        <w:t>porušení méně závažné povinnosti</w:t>
      </w:r>
      <w:r>
        <w:rPr>
          <w:rFonts w:ascii="Arial" w:hAnsi="Arial" w:cs="Arial"/>
          <w:sz w:val="20"/>
          <w:szCs w:val="20"/>
        </w:rPr>
        <w:t>, za kterou se uloží odvod nižší.</w:t>
      </w:r>
    </w:p>
    <w:p w14:paraId="211C1BEC" w14:textId="77777777" w:rsidR="005D4930" w:rsidRDefault="005D4930" w:rsidP="005D4930">
      <w:pPr>
        <w:pStyle w:val="Odstavecseseznamem"/>
        <w:rPr>
          <w:rFonts w:ascii="Arial" w:hAnsi="Arial" w:cs="Arial"/>
        </w:rPr>
      </w:pPr>
    </w:p>
    <w:p w14:paraId="4D9D9E3A" w14:textId="0C69B385" w:rsidR="008418CB" w:rsidRDefault="00B158D9" w:rsidP="0083681C">
      <w:pPr>
        <w:pStyle w:val="Zkladntext"/>
        <w:numPr>
          <w:ilvl w:val="0"/>
          <w:numId w:val="30"/>
        </w:numPr>
        <w:tabs>
          <w:tab w:val="left" w:pos="284"/>
        </w:tabs>
        <w:spacing w:after="0" w:line="240" w:lineRule="auto"/>
        <w:ind w:left="284" w:hanging="284"/>
        <w:jc w:val="both"/>
        <w:rPr>
          <w:rFonts w:ascii="Arial" w:hAnsi="Arial" w:cs="Arial"/>
          <w:sz w:val="20"/>
          <w:szCs w:val="20"/>
        </w:rPr>
      </w:pPr>
      <w:r w:rsidRPr="00B158D9">
        <w:rPr>
          <w:rFonts w:ascii="Arial" w:hAnsi="Arial" w:cs="Arial"/>
          <w:sz w:val="20"/>
          <w:szCs w:val="20"/>
        </w:rPr>
        <w:t xml:space="preserve">V souladu s </w:t>
      </w:r>
      <w:r w:rsidR="008418CB" w:rsidRPr="00B158D9">
        <w:rPr>
          <w:rFonts w:ascii="Arial" w:hAnsi="Arial" w:cs="Arial"/>
          <w:sz w:val="20"/>
          <w:szCs w:val="20"/>
        </w:rPr>
        <w:t xml:space="preserve">§ 10a odst. 6 zákona č. 250/2000 Sb. </w:t>
      </w:r>
      <w:r w:rsidRPr="00B158D9">
        <w:rPr>
          <w:rFonts w:ascii="Arial" w:hAnsi="Arial" w:cs="Arial"/>
          <w:sz w:val="20"/>
          <w:szCs w:val="20"/>
        </w:rPr>
        <w:t xml:space="preserve">vymezil Poskytovatel podmínky, jejichž porušení </w:t>
      </w:r>
      <w:r w:rsidR="005D4930">
        <w:rPr>
          <w:rFonts w:ascii="Arial" w:hAnsi="Arial" w:cs="Arial"/>
          <w:sz w:val="20"/>
          <w:szCs w:val="20"/>
        </w:rPr>
        <w:t xml:space="preserve">ze strany </w:t>
      </w:r>
      <w:r w:rsidRPr="00B158D9">
        <w:rPr>
          <w:rFonts w:ascii="Arial" w:hAnsi="Arial" w:cs="Arial"/>
          <w:sz w:val="20"/>
          <w:szCs w:val="20"/>
        </w:rPr>
        <w:t xml:space="preserve">Příjemce </w:t>
      </w:r>
      <w:r w:rsidRPr="00370E55">
        <w:rPr>
          <w:rFonts w:ascii="Arial" w:hAnsi="Arial" w:cs="Arial"/>
          <w:b/>
          <w:bCs/>
          <w:sz w:val="20"/>
          <w:szCs w:val="20"/>
        </w:rPr>
        <w:t>bude považovat za</w:t>
      </w:r>
      <w:r w:rsidRPr="00B158D9">
        <w:rPr>
          <w:rFonts w:ascii="Arial" w:hAnsi="Arial" w:cs="Arial"/>
          <w:sz w:val="20"/>
          <w:szCs w:val="20"/>
        </w:rPr>
        <w:t xml:space="preserve"> </w:t>
      </w:r>
      <w:r w:rsidRPr="00B158D9">
        <w:rPr>
          <w:rFonts w:ascii="Arial" w:hAnsi="Arial" w:cs="Arial"/>
          <w:b/>
          <w:bCs/>
          <w:sz w:val="20"/>
          <w:szCs w:val="20"/>
        </w:rPr>
        <w:t xml:space="preserve">méně závažné </w:t>
      </w:r>
      <w:r w:rsidRPr="00B158D9">
        <w:rPr>
          <w:rFonts w:ascii="Arial" w:hAnsi="Arial" w:cs="Arial"/>
          <w:sz w:val="20"/>
          <w:szCs w:val="20"/>
        </w:rPr>
        <w:t xml:space="preserve">a </w:t>
      </w:r>
      <w:r w:rsidRPr="00B158D9">
        <w:rPr>
          <w:rFonts w:ascii="Arial" w:eastAsiaTheme="majorEastAsia" w:hAnsi="Arial" w:cs="Arial"/>
          <w:sz w:val="20"/>
          <w:szCs w:val="20"/>
        </w:rPr>
        <w:t>za které se uloží odvod za porušení rozpočtové kázně nižší, než odpovídá výši neoprávněně použitých nebo zadržených peněžních prostředků.</w:t>
      </w:r>
      <w:r w:rsidRPr="00B158D9">
        <w:rPr>
          <w:rFonts w:ascii="Arial" w:hAnsi="Arial" w:cs="Arial"/>
          <w:sz w:val="20"/>
          <w:szCs w:val="20"/>
        </w:rPr>
        <w:t xml:space="preserve"> </w:t>
      </w:r>
    </w:p>
    <w:p w14:paraId="3232241E" w14:textId="77777777" w:rsidR="00B158D9" w:rsidRDefault="00B158D9" w:rsidP="00B158D9">
      <w:pPr>
        <w:pStyle w:val="Zkladntext"/>
        <w:tabs>
          <w:tab w:val="left" w:pos="284"/>
        </w:tabs>
        <w:spacing w:after="0" w:line="240" w:lineRule="auto"/>
        <w:jc w:val="both"/>
        <w:rPr>
          <w:rFonts w:ascii="Arial" w:hAnsi="Arial" w:cs="Arial"/>
          <w:sz w:val="20"/>
          <w:szCs w:val="20"/>
        </w:rPr>
      </w:pPr>
    </w:p>
    <w:p w14:paraId="21C1F9EE" w14:textId="26C9EF5A" w:rsidR="00DE0C20" w:rsidRDefault="00DB6A30"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B158D9">
        <w:rPr>
          <w:rFonts w:ascii="Arial" w:hAnsi="Arial" w:cs="Arial"/>
          <w:sz w:val="20"/>
          <w:szCs w:val="20"/>
        </w:rPr>
        <w:t>P</w:t>
      </w:r>
      <w:r w:rsidR="008418CB" w:rsidRPr="00B158D9">
        <w:rPr>
          <w:rFonts w:ascii="Arial" w:hAnsi="Arial" w:cs="Arial"/>
          <w:sz w:val="20"/>
          <w:szCs w:val="20"/>
        </w:rPr>
        <w:t>odmínky</w:t>
      </w:r>
      <w:r w:rsidRPr="00B158D9">
        <w:rPr>
          <w:rFonts w:ascii="Arial" w:hAnsi="Arial" w:cs="Arial"/>
          <w:sz w:val="20"/>
          <w:szCs w:val="20"/>
        </w:rPr>
        <w:t xml:space="preserve">, jejichž </w:t>
      </w:r>
      <w:r w:rsidR="00B158D9" w:rsidRPr="00B158D9">
        <w:rPr>
          <w:rFonts w:ascii="Arial" w:hAnsi="Arial" w:cs="Arial"/>
          <w:sz w:val="20"/>
          <w:szCs w:val="20"/>
        </w:rPr>
        <w:t>porušení</w:t>
      </w:r>
      <w:r w:rsidRPr="00B158D9">
        <w:rPr>
          <w:rFonts w:ascii="Arial" w:hAnsi="Arial" w:cs="Arial"/>
          <w:sz w:val="20"/>
          <w:szCs w:val="20"/>
        </w:rPr>
        <w:t xml:space="preserve"> se </w:t>
      </w:r>
      <w:r w:rsidRPr="000C393F">
        <w:rPr>
          <w:rFonts w:ascii="Arial" w:hAnsi="Arial" w:cs="Arial"/>
          <w:b/>
          <w:bCs/>
          <w:sz w:val="20"/>
          <w:szCs w:val="20"/>
        </w:rPr>
        <w:t>považuje za méně závažné</w:t>
      </w:r>
      <w:r>
        <w:rPr>
          <w:rFonts w:ascii="Arial" w:hAnsi="Arial" w:cs="Arial"/>
          <w:sz w:val="20"/>
          <w:szCs w:val="20"/>
        </w:rPr>
        <w:t xml:space="preserve"> </w:t>
      </w:r>
      <w:r w:rsidR="00B158D9">
        <w:rPr>
          <w:rFonts w:ascii="Arial" w:hAnsi="Arial" w:cs="Arial"/>
          <w:sz w:val="20"/>
          <w:szCs w:val="20"/>
        </w:rPr>
        <w:t xml:space="preserve">(včetně výše odvodu) </w:t>
      </w:r>
      <w:r>
        <w:rPr>
          <w:rFonts w:ascii="Arial" w:hAnsi="Arial" w:cs="Arial"/>
          <w:sz w:val="20"/>
          <w:szCs w:val="20"/>
        </w:rPr>
        <w:t>jsou tyto</w:t>
      </w:r>
      <w:r w:rsidR="008418CB" w:rsidRPr="008418CB">
        <w:rPr>
          <w:rFonts w:ascii="Arial" w:hAnsi="Arial" w:cs="Arial"/>
          <w:sz w:val="20"/>
          <w:szCs w:val="20"/>
        </w:rPr>
        <w:t xml:space="preserve">: </w:t>
      </w:r>
    </w:p>
    <w:p w14:paraId="299DD722" w14:textId="77777777" w:rsidR="00DE0C20" w:rsidRDefault="00DE0C20" w:rsidP="00DE0C20">
      <w:pPr>
        <w:pStyle w:val="Odstavecseseznamem"/>
        <w:rPr>
          <w:rFonts w:ascii="Arial" w:hAnsi="Arial" w:cs="Arial"/>
        </w:rPr>
      </w:pPr>
    </w:p>
    <w:p w14:paraId="3EE792F1" w14:textId="478F65A4" w:rsidR="008418CB" w:rsidRDefault="008418CB" w:rsidP="00DE0C20">
      <w:pPr>
        <w:pStyle w:val="Zkladntext"/>
        <w:numPr>
          <w:ilvl w:val="0"/>
          <w:numId w:val="31"/>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nepředložení vyúčtování dotace ve sjednané lhůtě, pokud je vyúčtování předloženo dodatečně, a to s odvodem ve výši: </w:t>
      </w:r>
    </w:p>
    <w:p w14:paraId="65E1A146" w14:textId="77777777" w:rsidR="008418CB" w:rsidRDefault="008418CB" w:rsidP="008418CB">
      <w:pPr>
        <w:pStyle w:val="Odstavecseseznamem"/>
        <w:rPr>
          <w:rFonts w:ascii="Arial" w:hAnsi="Arial" w:cs="Arial"/>
        </w:rPr>
      </w:pPr>
    </w:p>
    <w:p w14:paraId="54FD0E34" w14:textId="77777777" w:rsidR="008418CB" w:rsidRPr="008418CB" w:rsidRDefault="008418CB" w:rsidP="00DE0C20">
      <w:pPr>
        <w:pStyle w:val="Zkladntext"/>
        <w:numPr>
          <w:ilvl w:val="1"/>
          <w:numId w:val="32"/>
        </w:numPr>
        <w:tabs>
          <w:tab w:val="left" w:pos="851"/>
        </w:tabs>
        <w:spacing w:after="0" w:line="240" w:lineRule="auto"/>
        <w:ind w:hanging="786"/>
        <w:jc w:val="both"/>
        <w:rPr>
          <w:rFonts w:ascii="Arial" w:hAnsi="Arial" w:cs="Arial"/>
          <w:sz w:val="20"/>
          <w:szCs w:val="20"/>
        </w:rPr>
      </w:pPr>
      <w:r w:rsidRPr="008418CB">
        <w:rPr>
          <w:rFonts w:ascii="Arial" w:hAnsi="Arial" w:cs="Arial"/>
          <w:sz w:val="20"/>
          <w:szCs w:val="20"/>
        </w:rPr>
        <w:t xml:space="preserve">1 % z poskytnuté dotace při prodlení do 7 kalendářních dnů, </w:t>
      </w:r>
    </w:p>
    <w:p w14:paraId="0B16B4E4" w14:textId="77777777" w:rsidR="008418CB" w:rsidRPr="008418CB" w:rsidRDefault="008418CB" w:rsidP="00DE0C20">
      <w:pPr>
        <w:pStyle w:val="Zkladntext"/>
        <w:numPr>
          <w:ilvl w:val="1"/>
          <w:numId w:val="32"/>
        </w:numPr>
        <w:tabs>
          <w:tab w:val="left" w:pos="851"/>
        </w:tabs>
        <w:spacing w:after="0" w:line="240" w:lineRule="auto"/>
        <w:ind w:hanging="786"/>
        <w:jc w:val="both"/>
        <w:rPr>
          <w:rFonts w:ascii="Arial" w:hAnsi="Arial" w:cs="Arial"/>
          <w:sz w:val="20"/>
          <w:szCs w:val="20"/>
        </w:rPr>
      </w:pPr>
      <w:r w:rsidRPr="008418CB">
        <w:rPr>
          <w:rFonts w:ascii="Arial" w:hAnsi="Arial" w:cs="Arial"/>
          <w:sz w:val="20"/>
          <w:szCs w:val="20"/>
        </w:rPr>
        <w:t xml:space="preserve">3 % z poskytnuté dotace při prodlení od 8 do 15 kalendářních dnů, </w:t>
      </w:r>
    </w:p>
    <w:p w14:paraId="012633B2" w14:textId="77777777" w:rsidR="008418CB" w:rsidRPr="008418CB" w:rsidRDefault="008418CB" w:rsidP="00DE0C20">
      <w:pPr>
        <w:pStyle w:val="Zkladntext"/>
        <w:numPr>
          <w:ilvl w:val="1"/>
          <w:numId w:val="32"/>
        </w:numPr>
        <w:tabs>
          <w:tab w:val="left" w:pos="851"/>
        </w:tabs>
        <w:spacing w:after="0" w:line="240" w:lineRule="auto"/>
        <w:ind w:hanging="786"/>
        <w:jc w:val="both"/>
        <w:rPr>
          <w:rFonts w:ascii="Arial" w:hAnsi="Arial" w:cs="Arial"/>
          <w:sz w:val="20"/>
          <w:szCs w:val="20"/>
        </w:rPr>
      </w:pPr>
      <w:r w:rsidRPr="008418CB">
        <w:rPr>
          <w:rFonts w:ascii="Arial" w:hAnsi="Arial" w:cs="Arial"/>
          <w:sz w:val="20"/>
          <w:szCs w:val="20"/>
        </w:rPr>
        <w:t xml:space="preserve">5 % z poskytnuté dotace při prodlení od 16 do 30 kalendářních dnů, </w:t>
      </w:r>
    </w:p>
    <w:p w14:paraId="70DF1FF3" w14:textId="77777777" w:rsidR="00DE0C20" w:rsidRDefault="008418CB" w:rsidP="00DE0C20">
      <w:pPr>
        <w:pStyle w:val="Zkladntext"/>
        <w:numPr>
          <w:ilvl w:val="1"/>
          <w:numId w:val="32"/>
        </w:numPr>
        <w:tabs>
          <w:tab w:val="left" w:pos="851"/>
        </w:tabs>
        <w:spacing w:after="0" w:line="240" w:lineRule="auto"/>
        <w:ind w:hanging="786"/>
        <w:jc w:val="both"/>
        <w:rPr>
          <w:rFonts w:ascii="Arial" w:hAnsi="Arial" w:cs="Arial"/>
          <w:sz w:val="20"/>
          <w:szCs w:val="20"/>
        </w:rPr>
      </w:pPr>
      <w:r w:rsidRPr="008418CB">
        <w:rPr>
          <w:rFonts w:ascii="Arial" w:hAnsi="Arial" w:cs="Arial"/>
          <w:sz w:val="20"/>
          <w:szCs w:val="20"/>
        </w:rPr>
        <w:t xml:space="preserve">10 % z poskytnuté dotace při prodlení od 31 do 60 kalendářních dnů, </w:t>
      </w:r>
    </w:p>
    <w:p w14:paraId="4B685EDD" w14:textId="77777777" w:rsidR="00DE0C20" w:rsidRDefault="00DE0C20" w:rsidP="00DE0C20">
      <w:pPr>
        <w:pStyle w:val="Zkladntext"/>
        <w:tabs>
          <w:tab w:val="left" w:pos="284"/>
          <w:tab w:val="left" w:pos="1418"/>
        </w:tabs>
        <w:spacing w:after="0" w:line="240" w:lineRule="auto"/>
        <w:jc w:val="both"/>
        <w:rPr>
          <w:rFonts w:ascii="Arial" w:hAnsi="Arial" w:cs="Arial"/>
          <w:sz w:val="20"/>
          <w:szCs w:val="20"/>
        </w:rPr>
      </w:pPr>
    </w:p>
    <w:p w14:paraId="2F664BD8" w14:textId="17F61758" w:rsidR="0090727D" w:rsidRDefault="0090727D" w:rsidP="0090727D">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t>porušení povinnosti odděleně evidovat dotaci nebo její použití, je-li jinak použití dotace průkazné</w:t>
      </w:r>
      <w:r>
        <w:rPr>
          <w:rFonts w:ascii="Arial" w:hAnsi="Arial" w:cs="Arial"/>
          <w:sz w:val="20"/>
          <w:szCs w:val="20"/>
        </w:rPr>
        <w:t xml:space="preserve"> (viz článek III odst. 6)</w:t>
      </w:r>
      <w:r w:rsidRPr="008418CB">
        <w:rPr>
          <w:rFonts w:ascii="Arial" w:hAnsi="Arial" w:cs="Arial"/>
          <w:sz w:val="20"/>
          <w:szCs w:val="20"/>
        </w:rPr>
        <w:t xml:space="preserve">, a to s odvodem ve výši </w:t>
      </w:r>
      <w:r w:rsidRPr="00DB7FF5">
        <w:rPr>
          <w:rFonts w:ascii="Arial" w:hAnsi="Arial" w:cs="Arial"/>
          <w:b/>
          <w:bCs/>
          <w:sz w:val="20"/>
          <w:szCs w:val="20"/>
        </w:rPr>
        <w:t>2 %</w:t>
      </w:r>
      <w:r w:rsidRPr="008418CB">
        <w:rPr>
          <w:rFonts w:ascii="Arial" w:hAnsi="Arial" w:cs="Arial"/>
          <w:sz w:val="20"/>
          <w:szCs w:val="20"/>
        </w:rPr>
        <w:t xml:space="preserve"> z poskytnuté dotace, </w:t>
      </w:r>
    </w:p>
    <w:p w14:paraId="01A844DC" w14:textId="77777777" w:rsidR="0090727D" w:rsidRDefault="0090727D" w:rsidP="0090727D">
      <w:pPr>
        <w:pStyle w:val="Zkladntext"/>
        <w:tabs>
          <w:tab w:val="left" w:pos="284"/>
          <w:tab w:val="left" w:pos="1418"/>
        </w:tabs>
        <w:spacing w:after="0" w:line="240" w:lineRule="auto"/>
        <w:jc w:val="both"/>
        <w:rPr>
          <w:rFonts w:ascii="Arial" w:hAnsi="Arial" w:cs="Arial"/>
          <w:sz w:val="20"/>
          <w:szCs w:val="20"/>
        </w:rPr>
      </w:pPr>
    </w:p>
    <w:p w14:paraId="15CAEC37" w14:textId="57BCD0EF" w:rsidR="00370E55" w:rsidRDefault="00370E55" w:rsidP="00370E55">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t>neoznačení účetních dokladů hrazených z dotace stanoveným způsobem, je-li jinak použití dotace průkazné</w:t>
      </w:r>
      <w:r>
        <w:rPr>
          <w:rFonts w:ascii="Arial" w:hAnsi="Arial" w:cs="Arial"/>
          <w:sz w:val="20"/>
          <w:szCs w:val="20"/>
        </w:rPr>
        <w:t xml:space="preserve"> (viz článek III odst. 7)</w:t>
      </w:r>
      <w:r w:rsidRPr="008418CB">
        <w:rPr>
          <w:rFonts w:ascii="Arial" w:hAnsi="Arial" w:cs="Arial"/>
          <w:sz w:val="20"/>
          <w:szCs w:val="20"/>
        </w:rPr>
        <w:t xml:space="preserve">, a to s odvodem ve výši </w:t>
      </w:r>
      <w:r w:rsidRPr="00DB7FF5">
        <w:rPr>
          <w:rFonts w:ascii="Arial" w:hAnsi="Arial" w:cs="Arial"/>
          <w:b/>
          <w:bCs/>
          <w:sz w:val="20"/>
          <w:szCs w:val="20"/>
        </w:rPr>
        <w:t>2 %</w:t>
      </w:r>
      <w:r w:rsidRPr="008418CB">
        <w:rPr>
          <w:rFonts w:ascii="Arial" w:hAnsi="Arial" w:cs="Arial"/>
          <w:sz w:val="20"/>
          <w:szCs w:val="20"/>
        </w:rPr>
        <w:t xml:space="preserve"> z poskytnuté dotace, </w:t>
      </w:r>
    </w:p>
    <w:p w14:paraId="2FE5967C" w14:textId="77777777" w:rsidR="00370E55" w:rsidRDefault="00370E55" w:rsidP="00370E55">
      <w:pPr>
        <w:pStyle w:val="Zkladntext"/>
        <w:tabs>
          <w:tab w:val="left" w:pos="284"/>
          <w:tab w:val="left" w:pos="1418"/>
        </w:tabs>
        <w:spacing w:after="0" w:line="240" w:lineRule="auto"/>
        <w:jc w:val="both"/>
        <w:rPr>
          <w:rFonts w:ascii="Arial" w:hAnsi="Arial" w:cs="Arial"/>
          <w:sz w:val="20"/>
          <w:szCs w:val="20"/>
        </w:rPr>
      </w:pPr>
    </w:p>
    <w:p w14:paraId="5AB9AE2A" w14:textId="16AE1844" w:rsidR="00DE0C20" w:rsidRDefault="008418CB" w:rsidP="00DE0C20">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neoznámení změn údajů nebo jiných podstatných skutečností podle článku III odst. 8 ve sjednané lhůtě, a to s odvodem ve výši </w:t>
      </w:r>
      <w:r w:rsidRPr="00DB7FF5">
        <w:rPr>
          <w:rFonts w:ascii="Arial" w:hAnsi="Arial" w:cs="Arial"/>
          <w:b/>
          <w:bCs/>
          <w:sz w:val="20"/>
          <w:szCs w:val="20"/>
        </w:rPr>
        <w:t>1 %</w:t>
      </w:r>
      <w:r w:rsidRPr="008418CB">
        <w:rPr>
          <w:rFonts w:ascii="Arial" w:hAnsi="Arial" w:cs="Arial"/>
          <w:sz w:val="20"/>
          <w:szCs w:val="20"/>
        </w:rPr>
        <w:t xml:space="preserve"> z poskytnuté dotace, </w:t>
      </w:r>
    </w:p>
    <w:p w14:paraId="6EF5DAE5" w14:textId="77777777" w:rsidR="00DE0C20" w:rsidRDefault="00DE0C20" w:rsidP="00DE0C20">
      <w:pPr>
        <w:pStyle w:val="Zkladntext"/>
        <w:tabs>
          <w:tab w:val="left" w:pos="284"/>
          <w:tab w:val="left" w:pos="1418"/>
        </w:tabs>
        <w:spacing w:after="0" w:line="240" w:lineRule="auto"/>
        <w:ind w:left="567" w:hanging="283"/>
        <w:jc w:val="both"/>
        <w:rPr>
          <w:rFonts w:ascii="Arial" w:hAnsi="Arial" w:cs="Arial"/>
          <w:sz w:val="20"/>
          <w:szCs w:val="20"/>
        </w:rPr>
      </w:pPr>
    </w:p>
    <w:p w14:paraId="3CFF58DE" w14:textId="77777777" w:rsidR="00E45624" w:rsidRDefault="00E45624" w:rsidP="00E45624">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nesplnění informační nebo propagační povinnosti vůči </w:t>
      </w:r>
      <w:r>
        <w:rPr>
          <w:rFonts w:ascii="Arial" w:hAnsi="Arial" w:cs="Arial"/>
          <w:sz w:val="20"/>
          <w:szCs w:val="20"/>
        </w:rPr>
        <w:t>P</w:t>
      </w:r>
      <w:r w:rsidRPr="008418CB">
        <w:rPr>
          <w:rFonts w:ascii="Arial" w:hAnsi="Arial" w:cs="Arial"/>
          <w:sz w:val="20"/>
          <w:szCs w:val="20"/>
        </w:rPr>
        <w:t>oskytovateli</w:t>
      </w:r>
      <w:r>
        <w:rPr>
          <w:rFonts w:ascii="Arial" w:hAnsi="Arial" w:cs="Arial"/>
          <w:sz w:val="20"/>
          <w:szCs w:val="20"/>
        </w:rPr>
        <w:t xml:space="preserve"> </w:t>
      </w:r>
      <w:r w:rsidRPr="008418CB">
        <w:rPr>
          <w:rFonts w:ascii="Arial" w:hAnsi="Arial" w:cs="Arial"/>
          <w:sz w:val="20"/>
          <w:szCs w:val="20"/>
        </w:rPr>
        <w:t xml:space="preserve">podle článku III odst. </w:t>
      </w:r>
      <w:r>
        <w:rPr>
          <w:rFonts w:ascii="Arial" w:hAnsi="Arial" w:cs="Arial"/>
          <w:sz w:val="20"/>
          <w:szCs w:val="20"/>
        </w:rPr>
        <w:t>10</w:t>
      </w:r>
      <w:r w:rsidRPr="008418CB">
        <w:rPr>
          <w:rFonts w:ascii="Arial" w:hAnsi="Arial" w:cs="Arial"/>
          <w:sz w:val="20"/>
          <w:szCs w:val="20"/>
        </w:rPr>
        <w:t xml:space="preserve">, a to s odvodem ve výši </w:t>
      </w:r>
      <w:r w:rsidRPr="00DB7FF5">
        <w:rPr>
          <w:rFonts w:ascii="Arial" w:hAnsi="Arial" w:cs="Arial"/>
          <w:b/>
          <w:bCs/>
          <w:sz w:val="20"/>
          <w:szCs w:val="20"/>
        </w:rPr>
        <w:t>1 %</w:t>
      </w:r>
      <w:r w:rsidRPr="008418CB">
        <w:rPr>
          <w:rFonts w:ascii="Arial" w:hAnsi="Arial" w:cs="Arial"/>
          <w:sz w:val="20"/>
          <w:szCs w:val="20"/>
        </w:rPr>
        <w:t xml:space="preserve"> z poskytnuté dotace, </w:t>
      </w:r>
    </w:p>
    <w:p w14:paraId="5EC19162" w14:textId="77777777" w:rsidR="000C393F" w:rsidRDefault="000C393F" w:rsidP="000C393F">
      <w:pPr>
        <w:pStyle w:val="Odstavecseseznamem"/>
        <w:rPr>
          <w:rFonts w:ascii="Arial" w:hAnsi="Arial" w:cs="Arial"/>
        </w:rPr>
      </w:pPr>
    </w:p>
    <w:p w14:paraId="5718CD47" w14:textId="77777777" w:rsidR="00370E55" w:rsidRDefault="00370E55" w:rsidP="00370E55">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t>nepředložení stručné zprávy o činnosti nebo její předložení po lhůtě</w:t>
      </w:r>
      <w:r>
        <w:rPr>
          <w:rFonts w:ascii="Arial" w:hAnsi="Arial" w:cs="Arial"/>
          <w:sz w:val="20"/>
          <w:szCs w:val="20"/>
        </w:rPr>
        <w:t xml:space="preserve"> dle čl. IV odst. 2 písm. d)</w:t>
      </w:r>
      <w:r w:rsidRPr="008418CB">
        <w:rPr>
          <w:rFonts w:ascii="Arial" w:hAnsi="Arial" w:cs="Arial"/>
          <w:sz w:val="20"/>
          <w:szCs w:val="20"/>
        </w:rPr>
        <w:t xml:space="preserve">, a to s odvodem ve výši </w:t>
      </w:r>
      <w:r w:rsidRPr="00DB7FF5">
        <w:rPr>
          <w:rFonts w:ascii="Arial" w:hAnsi="Arial" w:cs="Arial"/>
          <w:b/>
          <w:bCs/>
          <w:sz w:val="20"/>
          <w:szCs w:val="20"/>
        </w:rPr>
        <w:t>1 %</w:t>
      </w:r>
      <w:r w:rsidRPr="008418CB">
        <w:rPr>
          <w:rFonts w:ascii="Arial" w:hAnsi="Arial" w:cs="Arial"/>
          <w:sz w:val="20"/>
          <w:szCs w:val="20"/>
        </w:rPr>
        <w:t xml:space="preserve"> z poskytnuté dotace, </w:t>
      </w:r>
    </w:p>
    <w:p w14:paraId="3199F53A" w14:textId="4D9A83D5" w:rsidR="008418CB" w:rsidRDefault="008418CB" w:rsidP="00DE0C20">
      <w:pPr>
        <w:pStyle w:val="Zkladntext"/>
        <w:numPr>
          <w:ilvl w:val="0"/>
          <w:numId w:val="31"/>
        </w:numPr>
        <w:tabs>
          <w:tab w:val="left" w:pos="284"/>
          <w:tab w:val="left" w:pos="1418"/>
        </w:tabs>
        <w:spacing w:after="0" w:line="240" w:lineRule="auto"/>
        <w:ind w:left="567" w:hanging="283"/>
        <w:jc w:val="both"/>
        <w:rPr>
          <w:rFonts w:ascii="Arial" w:hAnsi="Arial" w:cs="Arial"/>
          <w:sz w:val="20"/>
          <w:szCs w:val="20"/>
        </w:rPr>
      </w:pPr>
      <w:r w:rsidRPr="008418CB">
        <w:rPr>
          <w:rFonts w:ascii="Arial" w:hAnsi="Arial" w:cs="Arial"/>
          <w:sz w:val="20"/>
          <w:szCs w:val="20"/>
        </w:rPr>
        <w:lastRenderedPageBreak/>
        <w:t xml:space="preserve">neposkytnutí jednotlivého dílčího podkladu nebo nesplnění jiné formální povinnosti související s vyúčtováním nebo administrací dotace ani v dodatečné lhůtě stanovené </w:t>
      </w:r>
      <w:r w:rsidR="00DE0C20">
        <w:rPr>
          <w:rFonts w:ascii="Arial" w:hAnsi="Arial" w:cs="Arial"/>
          <w:sz w:val="20"/>
          <w:szCs w:val="20"/>
        </w:rPr>
        <w:t>P</w:t>
      </w:r>
      <w:r w:rsidRPr="008418CB">
        <w:rPr>
          <w:rFonts w:ascii="Arial" w:hAnsi="Arial" w:cs="Arial"/>
          <w:sz w:val="20"/>
          <w:szCs w:val="20"/>
        </w:rPr>
        <w:t xml:space="preserve">oskytovatelem, jestliže tím nebylo znemožněno ověření účelu a použití dotace, a to s odvodem ve výši </w:t>
      </w:r>
      <w:r w:rsidRPr="00DB7FF5">
        <w:rPr>
          <w:rFonts w:ascii="Arial" w:hAnsi="Arial" w:cs="Arial"/>
          <w:b/>
          <w:bCs/>
          <w:sz w:val="20"/>
          <w:szCs w:val="20"/>
        </w:rPr>
        <w:t>3 %</w:t>
      </w:r>
      <w:r w:rsidRPr="008418CB">
        <w:rPr>
          <w:rFonts w:ascii="Arial" w:hAnsi="Arial" w:cs="Arial"/>
          <w:sz w:val="20"/>
          <w:szCs w:val="20"/>
        </w:rPr>
        <w:t xml:space="preserve"> z poskytnuté dotace. </w:t>
      </w:r>
    </w:p>
    <w:p w14:paraId="6B7E89B7" w14:textId="77777777" w:rsidR="00DE0C20" w:rsidRPr="008418CB" w:rsidRDefault="00DE0C20" w:rsidP="00DE0C20">
      <w:pPr>
        <w:pStyle w:val="Zkladntext"/>
        <w:tabs>
          <w:tab w:val="left" w:pos="284"/>
          <w:tab w:val="left" w:pos="1418"/>
        </w:tabs>
        <w:spacing w:after="0" w:line="240" w:lineRule="auto"/>
        <w:jc w:val="both"/>
        <w:rPr>
          <w:rFonts w:ascii="Arial" w:hAnsi="Arial" w:cs="Arial"/>
          <w:sz w:val="20"/>
          <w:szCs w:val="20"/>
        </w:rPr>
      </w:pPr>
    </w:p>
    <w:p w14:paraId="57A51F48" w14:textId="58DF4C11" w:rsidR="00B158D9" w:rsidRDefault="008418CB"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8418CB">
        <w:rPr>
          <w:rFonts w:ascii="Arial" w:hAnsi="Arial" w:cs="Arial"/>
          <w:sz w:val="20"/>
          <w:szCs w:val="20"/>
        </w:rPr>
        <w:t>Pokud dojde k souběhu více</w:t>
      </w:r>
      <w:r w:rsidR="0090727D">
        <w:rPr>
          <w:rFonts w:ascii="Arial" w:hAnsi="Arial" w:cs="Arial"/>
          <w:sz w:val="20"/>
          <w:szCs w:val="20"/>
        </w:rPr>
        <w:t>ro</w:t>
      </w:r>
      <w:r w:rsidRPr="008418CB">
        <w:rPr>
          <w:rFonts w:ascii="Arial" w:hAnsi="Arial" w:cs="Arial"/>
          <w:sz w:val="20"/>
          <w:szCs w:val="20"/>
        </w:rPr>
        <w:t xml:space="preserve"> méně závažných porušení podle odstavce </w:t>
      </w:r>
      <w:r w:rsidR="0090727D">
        <w:rPr>
          <w:rFonts w:ascii="Arial" w:hAnsi="Arial" w:cs="Arial"/>
          <w:sz w:val="20"/>
          <w:szCs w:val="20"/>
        </w:rPr>
        <w:t>7</w:t>
      </w:r>
      <w:r w:rsidRPr="008418CB">
        <w:rPr>
          <w:rFonts w:ascii="Arial" w:hAnsi="Arial" w:cs="Arial"/>
          <w:sz w:val="20"/>
          <w:szCs w:val="20"/>
        </w:rPr>
        <w:t>, jednotlivé odvody se sčítají</w:t>
      </w:r>
      <w:r w:rsidR="002E7CFF">
        <w:rPr>
          <w:rFonts w:ascii="Arial" w:hAnsi="Arial" w:cs="Arial"/>
          <w:sz w:val="20"/>
          <w:szCs w:val="20"/>
        </w:rPr>
        <w:t>.</w:t>
      </w:r>
      <w:r w:rsidRPr="008418CB">
        <w:rPr>
          <w:rFonts w:ascii="Arial" w:hAnsi="Arial" w:cs="Arial"/>
          <w:sz w:val="20"/>
          <w:szCs w:val="20"/>
        </w:rPr>
        <w:t xml:space="preserve"> </w:t>
      </w:r>
      <w:r w:rsidR="002E7CFF">
        <w:rPr>
          <w:rFonts w:ascii="Arial" w:hAnsi="Arial" w:cs="Arial"/>
          <w:sz w:val="20"/>
          <w:szCs w:val="20"/>
        </w:rPr>
        <w:t>C</w:t>
      </w:r>
      <w:r w:rsidRPr="008418CB">
        <w:rPr>
          <w:rFonts w:ascii="Arial" w:hAnsi="Arial" w:cs="Arial"/>
          <w:sz w:val="20"/>
          <w:szCs w:val="20"/>
        </w:rPr>
        <w:t>elkový odvod však nepřesáhne výši poskytnuté dotace.</w:t>
      </w:r>
    </w:p>
    <w:p w14:paraId="7361DA60" w14:textId="77777777" w:rsidR="00B158D9" w:rsidRDefault="00B158D9" w:rsidP="00B158D9">
      <w:pPr>
        <w:pStyle w:val="Zkladntext"/>
        <w:tabs>
          <w:tab w:val="left" w:pos="284"/>
        </w:tabs>
        <w:spacing w:after="0" w:line="240" w:lineRule="auto"/>
        <w:jc w:val="both"/>
        <w:rPr>
          <w:rFonts w:ascii="Arial" w:hAnsi="Arial" w:cs="Arial"/>
          <w:sz w:val="20"/>
          <w:szCs w:val="20"/>
        </w:rPr>
      </w:pPr>
    </w:p>
    <w:p w14:paraId="74ADFF92" w14:textId="0AA13A84" w:rsidR="00B158D9" w:rsidRDefault="00B158D9" w:rsidP="00B158D9">
      <w:pPr>
        <w:pStyle w:val="Zkladntext"/>
        <w:numPr>
          <w:ilvl w:val="0"/>
          <w:numId w:val="30"/>
        </w:numPr>
        <w:tabs>
          <w:tab w:val="left" w:pos="284"/>
        </w:tabs>
        <w:spacing w:after="0" w:line="240" w:lineRule="auto"/>
        <w:ind w:left="284" w:hanging="284"/>
        <w:jc w:val="both"/>
        <w:rPr>
          <w:rFonts w:ascii="Arial" w:hAnsi="Arial" w:cs="Arial"/>
          <w:sz w:val="20"/>
          <w:szCs w:val="20"/>
        </w:rPr>
      </w:pPr>
      <w:r>
        <w:rPr>
          <w:rFonts w:ascii="Arial" w:hAnsi="Arial" w:cs="Arial"/>
          <w:sz w:val="20"/>
          <w:szCs w:val="20"/>
        </w:rPr>
        <w:t>P</w:t>
      </w:r>
      <w:r w:rsidRPr="008418CB">
        <w:rPr>
          <w:rFonts w:ascii="Arial" w:hAnsi="Arial" w:cs="Arial"/>
          <w:sz w:val="20"/>
          <w:szCs w:val="20"/>
        </w:rPr>
        <w:t xml:space="preserve">ovinnosti výslovně </w:t>
      </w:r>
      <w:r>
        <w:rPr>
          <w:rFonts w:ascii="Arial" w:hAnsi="Arial" w:cs="Arial"/>
          <w:sz w:val="20"/>
          <w:szCs w:val="20"/>
        </w:rPr>
        <w:t>ne</w:t>
      </w:r>
      <w:r w:rsidRPr="008418CB">
        <w:rPr>
          <w:rFonts w:ascii="Arial" w:hAnsi="Arial" w:cs="Arial"/>
          <w:sz w:val="20"/>
          <w:szCs w:val="20"/>
        </w:rPr>
        <w:t xml:space="preserve">uvedené v odstavci </w:t>
      </w:r>
      <w:r w:rsidR="0090727D">
        <w:rPr>
          <w:rFonts w:ascii="Arial" w:hAnsi="Arial" w:cs="Arial"/>
          <w:sz w:val="20"/>
          <w:szCs w:val="20"/>
        </w:rPr>
        <w:t>7</w:t>
      </w:r>
      <w:r w:rsidRPr="008418CB">
        <w:rPr>
          <w:rFonts w:ascii="Arial" w:hAnsi="Arial" w:cs="Arial"/>
          <w:sz w:val="20"/>
          <w:szCs w:val="20"/>
        </w:rPr>
        <w:t xml:space="preserve"> tohoto článku</w:t>
      </w:r>
      <w:r>
        <w:rPr>
          <w:rFonts w:ascii="Arial" w:hAnsi="Arial" w:cs="Arial"/>
          <w:sz w:val="20"/>
          <w:szCs w:val="20"/>
        </w:rPr>
        <w:t>, resp. ostatní povinnosti</w:t>
      </w:r>
      <w:r w:rsidRPr="008418CB">
        <w:rPr>
          <w:rFonts w:ascii="Arial" w:hAnsi="Arial" w:cs="Arial"/>
          <w:sz w:val="20"/>
          <w:szCs w:val="20"/>
        </w:rPr>
        <w:t xml:space="preserve"> vyplývající ze smlouvy, z </w:t>
      </w:r>
      <w:r w:rsidR="000C393F">
        <w:rPr>
          <w:rFonts w:ascii="Arial" w:hAnsi="Arial" w:cs="Arial"/>
          <w:sz w:val="20"/>
          <w:szCs w:val="20"/>
        </w:rPr>
        <w:t>P</w:t>
      </w:r>
      <w:r w:rsidRPr="008418CB">
        <w:rPr>
          <w:rFonts w:ascii="Arial" w:hAnsi="Arial" w:cs="Arial"/>
          <w:sz w:val="20"/>
          <w:szCs w:val="20"/>
        </w:rPr>
        <w:t>rogramové podpory nebo z právních předpisů</w:t>
      </w:r>
      <w:r w:rsidR="0090727D">
        <w:rPr>
          <w:rFonts w:ascii="Arial" w:hAnsi="Arial" w:cs="Arial"/>
          <w:sz w:val="20"/>
          <w:szCs w:val="20"/>
        </w:rPr>
        <w:t>,</w:t>
      </w:r>
      <w:r w:rsidRPr="008418CB">
        <w:rPr>
          <w:rFonts w:ascii="Arial" w:hAnsi="Arial" w:cs="Arial"/>
          <w:sz w:val="20"/>
          <w:szCs w:val="20"/>
        </w:rPr>
        <w:t xml:space="preserve"> </w:t>
      </w:r>
      <w:r w:rsidRPr="00DE0C20">
        <w:rPr>
          <w:rFonts w:ascii="Arial" w:hAnsi="Arial" w:cs="Arial"/>
          <w:b/>
          <w:bCs/>
          <w:sz w:val="20"/>
          <w:szCs w:val="20"/>
        </w:rPr>
        <w:t>se za méně závažné nepovažují</w:t>
      </w:r>
      <w:r w:rsidRPr="008418CB">
        <w:rPr>
          <w:rFonts w:ascii="Arial" w:hAnsi="Arial" w:cs="Arial"/>
          <w:sz w:val="20"/>
          <w:szCs w:val="20"/>
        </w:rPr>
        <w:t xml:space="preserve">. </w:t>
      </w:r>
    </w:p>
    <w:p w14:paraId="012EDA65" w14:textId="0C0378D5" w:rsidR="00DE0C20" w:rsidRPr="008418CB" w:rsidRDefault="008418CB" w:rsidP="00DE0C20">
      <w:pPr>
        <w:pStyle w:val="Zkladntext"/>
        <w:tabs>
          <w:tab w:val="left" w:pos="284"/>
        </w:tabs>
        <w:spacing w:after="0" w:line="240" w:lineRule="auto"/>
        <w:jc w:val="both"/>
        <w:rPr>
          <w:rFonts w:ascii="Arial" w:hAnsi="Arial" w:cs="Arial"/>
          <w:sz w:val="20"/>
          <w:szCs w:val="20"/>
        </w:rPr>
      </w:pPr>
      <w:r w:rsidRPr="008418CB">
        <w:rPr>
          <w:rFonts w:ascii="Arial" w:hAnsi="Arial" w:cs="Arial"/>
          <w:sz w:val="20"/>
          <w:szCs w:val="20"/>
        </w:rPr>
        <w:t xml:space="preserve"> </w:t>
      </w:r>
    </w:p>
    <w:p w14:paraId="400E3289" w14:textId="77777777" w:rsidR="00DE0C20" w:rsidRDefault="008418CB"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DB6A30">
        <w:rPr>
          <w:rFonts w:ascii="Arial" w:hAnsi="Arial" w:cs="Arial"/>
          <w:b/>
          <w:bCs/>
          <w:sz w:val="20"/>
          <w:szCs w:val="20"/>
        </w:rPr>
        <w:t>Za méně závažné porušení se</w:t>
      </w:r>
      <w:r w:rsidRPr="008418CB">
        <w:rPr>
          <w:rFonts w:ascii="Arial" w:hAnsi="Arial" w:cs="Arial"/>
          <w:sz w:val="20"/>
          <w:szCs w:val="20"/>
        </w:rPr>
        <w:t xml:space="preserve"> </w:t>
      </w:r>
      <w:r w:rsidRPr="002E7CFF">
        <w:rPr>
          <w:rFonts w:ascii="Arial" w:hAnsi="Arial" w:cs="Arial"/>
          <w:b/>
          <w:bCs/>
          <w:sz w:val="20"/>
          <w:szCs w:val="20"/>
        </w:rPr>
        <w:t>nikdy nepovažuje</w:t>
      </w:r>
      <w:r w:rsidRPr="008418CB">
        <w:rPr>
          <w:rFonts w:ascii="Arial" w:hAnsi="Arial" w:cs="Arial"/>
          <w:sz w:val="20"/>
          <w:szCs w:val="20"/>
        </w:rPr>
        <w:t xml:space="preserve"> zejména: </w:t>
      </w:r>
    </w:p>
    <w:p w14:paraId="7BB5974B" w14:textId="77777777" w:rsidR="00DE0C20" w:rsidRDefault="00DE0C20" w:rsidP="00DE0C20">
      <w:pPr>
        <w:pStyle w:val="Odstavecseseznamem"/>
        <w:rPr>
          <w:rFonts w:ascii="Arial" w:hAnsi="Arial" w:cs="Arial"/>
        </w:rPr>
      </w:pPr>
    </w:p>
    <w:p w14:paraId="5D9DF699" w14:textId="77777777" w:rsidR="00DE0C20"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použití dotace v rozporu se sjednaným účelem,</w:t>
      </w:r>
    </w:p>
    <w:p w14:paraId="1EB5EE8D" w14:textId="77777777" w:rsidR="002E7CFF" w:rsidRDefault="002E7CFF" w:rsidP="002E7CFF">
      <w:pPr>
        <w:pStyle w:val="Zkladntext"/>
        <w:tabs>
          <w:tab w:val="left" w:pos="284"/>
        </w:tabs>
        <w:spacing w:after="0" w:line="240" w:lineRule="auto"/>
        <w:jc w:val="both"/>
        <w:rPr>
          <w:rFonts w:ascii="Arial" w:hAnsi="Arial" w:cs="Arial"/>
          <w:sz w:val="20"/>
          <w:szCs w:val="20"/>
        </w:rPr>
      </w:pPr>
    </w:p>
    <w:p w14:paraId="727D0703" w14:textId="77777777" w:rsidR="00DE0C20"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použití dotace na nezpůsobilé výdaje v rozsahu, v jakém byly peněžní prostředky použity neoprávněně,</w:t>
      </w:r>
    </w:p>
    <w:p w14:paraId="291B1A5A" w14:textId="77777777" w:rsidR="002E7CFF" w:rsidRDefault="002E7CFF" w:rsidP="002E7CFF">
      <w:pPr>
        <w:pStyle w:val="Odstavecseseznamem"/>
        <w:rPr>
          <w:rFonts w:ascii="Arial" w:hAnsi="Arial" w:cs="Arial"/>
        </w:rPr>
      </w:pPr>
    </w:p>
    <w:p w14:paraId="188D07A6" w14:textId="79ACBA89" w:rsidR="00DE0C20"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neprokázání, jak byla dotace nebo její část použita, </w:t>
      </w:r>
    </w:p>
    <w:p w14:paraId="2F5D7C7B" w14:textId="77777777" w:rsidR="00B158D9" w:rsidRDefault="00B158D9" w:rsidP="00B158D9">
      <w:pPr>
        <w:pStyle w:val="Odstavecseseznamem"/>
        <w:rPr>
          <w:rFonts w:ascii="Arial" w:hAnsi="Arial" w:cs="Arial"/>
        </w:rPr>
      </w:pPr>
    </w:p>
    <w:p w14:paraId="3F41D430" w14:textId="77777777" w:rsidR="00DE0C20"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nevrácení nevyčerpaných peněžních prostředků ve stanovené lhůtě,</w:t>
      </w:r>
    </w:p>
    <w:p w14:paraId="549A2E33" w14:textId="77777777" w:rsidR="002E7CFF" w:rsidRDefault="002E7CFF" w:rsidP="002E7CFF">
      <w:pPr>
        <w:pStyle w:val="Zkladntext"/>
        <w:tabs>
          <w:tab w:val="left" w:pos="284"/>
        </w:tabs>
        <w:spacing w:after="0" w:line="240" w:lineRule="auto"/>
        <w:jc w:val="both"/>
        <w:rPr>
          <w:rFonts w:ascii="Arial" w:hAnsi="Arial" w:cs="Arial"/>
          <w:sz w:val="20"/>
          <w:szCs w:val="20"/>
        </w:rPr>
      </w:pPr>
    </w:p>
    <w:p w14:paraId="5870DFDB" w14:textId="15896FFE" w:rsidR="00DE0C20"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předložení nepravdivých, neúplných nebo zkreslených údajů majících vliv na poskytnutí nebo vypořádání dotace, </w:t>
      </w:r>
    </w:p>
    <w:p w14:paraId="2783BCD1" w14:textId="77777777" w:rsidR="002E7CFF" w:rsidRDefault="002E7CFF" w:rsidP="002E7CFF">
      <w:pPr>
        <w:pStyle w:val="Odstavecseseznamem"/>
        <w:rPr>
          <w:rFonts w:ascii="Arial" w:hAnsi="Arial" w:cs="Arial"/>
        </w:rPr>
      </w:pPr>
    </w:p>
    <w:p w14:paraId="0AE26B17" w14:textId="1DFBBC36" w:rsidR="008418CB" w:rsidRDefault="008418CB" w:rsidP="00DE0C20">
      <w:pPr>
        <w:pStyle w:val="Zkladntext"/>
        <w:numPr>
          <w:ilvl w:val="0"/>
          <w:numId w:val="34"/>
        </w:numPr>
        <w:tabs>
          <w:tab w:val="left" w:pos="284"/>
        </w:tabs>
        <w:spacing w:after="0" w:line="240" w:lineRule="auto"/>
        <w:ind w:left="567" w:hanging="283"/>
        <w:jc w:val="both"/>
        <w:rPr>
          <w:rFonts w:ascii="Arial" w:hAnsi="Arial" w:cs="Arial"/>
          <w:sz w:val="20"/>
          <w:szCs w:val="20"/>
        </w:rPr>
      </w:pPr>
      <w:r w:rsidRPr="008418CB">
        <w:rPr>
          <w:rFonts w:ascii="Arial" w:hAnsi="Arial" w:cs="Arial"/>
          <w:sz w:val="20"/>
          <w:szCs w:val="20"/>
        </w:rPr>
        <w:t xml:space="preserve">neposkytnutí součinnosti při kontrole v rozsahu, v němž by tím bylo znemožněno ověřit použití dotace. </w:t>
      </w:r>
    </w:p>
    <w:p w14:paraId="350F6D65" w14:textId="77777777" w:rsidR="00DE0C20" w:rsidRPr="008418CB" w:rsidRDefault="00DE0C20" w:rsidP="00DE0C20">
      <w:pPr>
        <w:pStyle w:val="Zkladntext"/>
        <w:tabs>
          <w:tab w:val="left" w:pos="284"/>
        </w:tabs>
        <w:spacing w:after="0" w:line="240" w:lineRule="auto"/>
        <w:jc w:val="both"/>
        <w:rPr>
          <w:rFonts w:ascii="Arial" w:hAnsi="Arial" w:cs="Arial"/>
          <w:sz w:val="20"/>
          <w:szCs w:val="20"/>
        </w:rPr>
      </w:pPr>
    </w:p>
    <w:p w14:paraId="2B3301B0" w14:textId="4946D95D" w:rsidR="008418CB" w:rsidRPr="000D2F1D" w:rsidRDefault="000A036E"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0D2F1D">
        <w:rPr>
          <w:rFonts w:ascii="Arial" w:hAnsi="Arial" w:cs="Arial"/>
          <w:sz w:val="20"/>
          <w:szCs w:val="20"/>
        </w:rPr>
        <w:t>V případech podle odstavce 10 se výše odvodu stanoví podle zákona č. 250/2000 Sb. Při určení druhu porušení a rozsahu peněžních prostředků dotčených porušením se přihlédne k povaze porušení a jeho vlivu na dodržení účelu dotace.</w:t>
      </w:r>
    </w:p>
    <w:p w14:paraId="16F5224D" w14:textId="77777777" w:rsidR="00B158D9" w:rsidRDefault="00B158D9" w:rsidP="00B158D9">
      <w:pPr>
        <w:pStyle w:val="Zkladntext"/>
        <w:tabs>
          <w:tab w:val="left" w:pos="284"/>
        </w:tabs>
        <w:spacing w:after="0" w:line="240" w:lineRule="auto"/>
        <w:jc w:val="both"/>
        <w:rPr>
          <w:rFonts w:ascii="Arial" w:hAnsi="Arial" w:cs="Arial"/>
          <w:sz w:val="20"/>
          <w:szCs w:val="20"/>
        </w:rPr>
      </w:pPr>
    </w:p>
    <w:p w14:paraId="5815A3B4" w14:textId="77777777" w:rsidR="00B158D9" w:rsidRDefault="00B158D9" w:rsidP="00B158D9">
      <w:pPr>
        <w:pStyle w:val="Zkladntext"/>
        <w:numPr>
          <w:ilvl w:val="0"/>
          <w:numId w:val="30"/>
        </w:numPr>
        <w:tabs>
          <w:tab w:val="left" w:pos="284"/>
        </w:tabs>
        <w:spacing w:after="0" w:line="240" w:lineRule="auto"/>
        <w:ind w:left="284" w:hanging="284"/>
        <w:jc w:val="both"/>
        <w:rPr>
          <w:rFonts w:ascii="Arial" w:hAnsi="Arial" w:cs="Arial"/>
          <w:sz w:val="20"/>
          <w:szCs w:val="20"/>
        </w:rPr>
      </w:pPr>
      <w:r w:rsidRPr="008418CB">
        <w:rPr>
          <w:rFonts w:ascii="Arial" w:hAnsi="Arial" w:cs="Arial"/>
          <w:sz w:val="20"/>
          <w:szCs w:val="20"/>
        </w:rPr>
        <w:t xml:space="preserve">Poskytovatel může při zjištění porušení méně závažné podmínky, jejíž povaha umožňuje nápravu, nejprve písemně vyzvat </w:t>
      </w:r>
      <w:r>
        <w:rPr>
          <w:rFonts w:ascii="Arial" w:hAnsi="Arial" w:cs="Arial"/>
          <w:sz w:val="20"/>
          <w:szCs w:val="20"/>
        </w:rPr>
        <w:t>P</w:t>
      </w:r>
      <w:r w:rsidRPr="008418CB">
        <w:rPr>
          <w:rFonts w:ascii="Arial" w:hAnsi="Arial" w:cs="Arial"/>
          <w:sz w:val="20"/>
          <w:szCs w:val="20"/>
        </w:rPr>
        <w:t xml:space="preserve">říjemce k provedení opatření k nápravě ve stanovené lhůtě. Provede-li </w:t>
      </w:r>
      <w:r>
        <w:rPr>
          <w:rFonts w:ascii="Arial" w:hAnsi="Arial" w:cs="Arial"/>
          <w:sz w:val="20"/>
          <w:szCs w:val="20"/>
        </w:rPr>
        <w:t>P</w:t>
      </w:r>
      <w:r w:rsidRPr="008418CB">
        <w:rPr>
          <w:rFonts w:ascii="Arial" w:hAnsi="Arial" w:cs="Arial"/>
          <w:sz w:val="20"/>
          <w:szCs w:val="20"/>
        </w:rPr>
        <w:t xml:space="preserve">říjemce řádně a včas opatření k nápravě, platí v rozsahu provedené nápravy, že k porušení rozpočtové kázně nedošlo. </w:t>
      </w:r>
    </w:p>
    <w:p w14:paraId="2D6450E0" w14:textId="77777777" w:rsidR="0090727D" w:rsidRDefault="0090727D" w:rsidP="0090727D">
      <w:pPr>
        <w:pStyle w:val="Odstavecseseznamem"/>
        <w:rPr>
          <w:rFonts w:ascii="Arial" w:hAnsi="Arial" w:cs="Arial"/>
        </w:rPr>
      </w:pPr>
    </w:p>
    <w:p w14:paraId="3566374D" w14:textId="512EC110" w:rsidR="0090727D" w:rsidRDefault="0090727D" w:rsidP="00B158D9">
      <w:pPr>
        <w:pStyle w:val="Zkladntext"/>
        <w:numPr>
          <w:ilvl w:val="0"/>
          <w:numId w:val="30"/>
        </w:numPr>
        <w:tabs>
          <w:tab w:val="left" w:pos="284"/>
        </w:tabs>
        <w:spacing w:after="0" w:line="240" w:lineRule="auto"/>
        <w:ind w:left="284" w:hanging="284"/>
        <w:jc w:val="both"/>
        <w:rPr>
          <w:rFonts w:ascii="Arial" w:hAnsi="Arial" w:cs="Arial"/>
          <w:sz w:val="20"/>
          <w:szCs w:val="20"/>
        </w:rPr>
      </w:pPr>
      <w:r w:rsidRPr="0090727D">
        <w:rPr>
          <w:rFonts w:ascii="Arial" w:hAnsi="Arial" w:cs="Arial"/>
          <w:sz w:val="20"/>
          <w:szCs w:val="20"/>
        </w:rPr>
        <w:t>Odvod za porušení rozpočtové kázně se neuloží, pokud jeho celková výše za všechna porušení rozpočtové kázně při použití téže dotace nepřesáhne 1 000 Kč.</w:t>
      </w:r>
    </w:p>
    <w:p w14:paraId="51362727" w14:textId="77777777" w:rsidR="00B158D9" w:rsidRDefault="00B158D9" w:rsidP="00B158D9">
      <w:pPr>
        <w:pStyle w:val="Odstavecseseznamem"/>
        <w:rPr>
          <w:rFonts w:ascii="Arial" w:hAnsi="Arial" w:cs="Arial"/>
        </w:rPr>
      </w:pPr>
    </w:p>
    <w:p w14:paraId="2588D930" w14:textId="77777777" w:rsidR="00B158D9" w:rsidRDefault="00B158D9" w:rsidP="00B158D9">
      <w:pPr>
        <w:pStyle w:val="Zkladntext"/>
        <w:numPr>
          <w:ilvl w:val="0"/>
          <w:numId w:val="30"/>
        </w:numPr>
        <w:tabs>
          <w:tab w:val="left" w:pos="284"/>
        </w:tabs>
        <w:spacing w:after="0" w:line="240" w:lineRule="auto"/>
        <w:ind w:left="284" w:hanging="284"/>
        <w:jc w:val="both"/>
        <w:rPr>
          <w:rFonts w:ascii="Arial" w:hAnsi="Arial" w:cs="Arial"/>
          <w:sz w:val="20"/>
          <w:szCs w:val="20"/>
        </w:rPr>
      </w:pPr>
      <w:r w:rsidRPr="008418CB">
        <w:rPr>
          <w:rFonts w:ascii="Arial" w:hAnsi="Arial" w:cs="Arial"/>
          <w:sz w:val="20"/>
          <w:szCs w:val="20"/>
        </w:rPr>
        <w:t xml:space="preserve">Zjistí-li </w:t>
      </w:r>
      <w:r>
        <w:rPr>
          <w:rFonts w:ascii="Arial" w:hAnsi="Arial" w:cs="Arial"/>
          <w:sz w:val="20"/>
          <w:szCs w:val="20"/>
        </w:rPr>
        <w:t>P</w:t>
      </w:r>
      <w:r w:rsidRPr="008418CB">
        <w:rPr>
          <w:rFonts w:ascii="Arial" w:hAnsi="Arial" w:cs="Arial"/>
          <w:sz w:val="20"/>
          <w:szCs w:val="20"/>
        </w:rPr>
        <w:t xml:space="preserve">oskytovatel porušení povinnosti, u níž nelze zjednat nápravu, nebo nevyhoví-li </w:t>
      </w:r>
      <w:r>
        <w:rPr>
          <w:rFonts w:ascii="Arial" w:hAnsi="Arial" w:cs="Arial"/>
          <w:sz w:val="20"/>
          <w:szCs w:val="20"/>
        </w:rPr>
        <w:t>P</w:t>
      </w:r>
      <w:r w:rsidRPr="008418CB">
        <w:rPr>
          <w:rFonts w:ascii="Arial" w:hAnsi="Arial" w:cs="Arial"/>
          <w:sz w:val="20"/>
          <w:szCs w:val="20"/>
        </w:rPr>
        <w:t xml:space="preserve">říjemce výzvě k nápravě nebo výzvě k vrácení dotace nebo její části, postupuje </w:t>
      </w:r>
      <w:r>
        <w:rPr>
          <w:rFonts w:ascii="Arial" w:hAnsi="Arial" w:cs="Arial"/>
          <w:sz w:val="20"/>
          <w:szCs w:val="20"/>
        </w:rPr>
        <w:t>P</w:t>
      </w:r>
      <w:r w:rsidRPr="008418CB">
        <w:rPr>
          <w:rFonts w:ascii="Arial" w:hAnsi="Arial" w:cs="Arial"/>
          <w:sz w:val="20"/>
          <w:szCs w:val="20"/>
        </w:rPr>
        <w:t xml:space="preserve">oskytovatel podle zákona č. 250/2000 Sb. </w:t>
      </w:r>
    </w:p>
    <w:p w14:paraId="0E00CDFF" w14:textId="77777777" w:rsidR="00B158D9" w:rsidRDefault="00B158D9" w:rsidP="00B158D9">
      <w:pPr>
        <w:pStyle w:val="Odstavecseseznamem"/>
        <w:rPr>
          <w:rFonts w:ascii="Arial" w:hAnsi="Arial" w:cs="Arial"/>
        </w:rPr>
      </w:pPr>
    </w:p>
    <w:p w14:paraId="5ED4767B" w14:textId="0E9C9C88" w:rsidR="008418CB" w:rsidRPr="004C4322" w:rsidRDefault="004C4322"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4C4322">
        <w:rPr>
          <w:rFonts w:ascii="Arial" w:hAnsi="Arial" w:cs="Arial"/>
          <w:sz w:val="20"/>
          <w:szCs w:val="20"/>
        </w:rPr>
        <w:t>Příjemce bere na vědomí, že o uložení odvodu a penále za porušení rozpočtové kázně rozhoduje v případě obce obecní úřad a že při správě odvodů a penále se postupuje podle zákona č. 280/2009 Sb., daňový řád, ve znění pozdějších předpisů.</w:t>
      </w:r>
    </w:p>
    <w:p w14:paraId="2C19CC79" w14:textId="77777777" w:rsidR="00DE0C20" w:rsidRDefault="00DE0C20" w:rsidP="00DE0C20">
      <w:pPr>
        <w:pStyle w:val="Odstavecseseznamem"/>
        <w:rPr>
          <w:rFonts w:ascii="Arial" w:hAnsi="Arial" w:cs="Arial"/>
        </w:rPr>
      </w:pPr>
    </w:p>
    <w:p w14:paraId="17D239B5" w14:textId="5CDAF399" w:rsidR="008418CB" w:rsidRPr="008418CB" w:rsidRDefault="008418CB" w:rsidP="008418CB">
      <w:pPr>
        <w:pStyle w:val="Zkladntext"/>
        <w:numPr>
          <w:ilvl w:val="0"/>
          <w:numId w:val="30"/>
        </w:numPr>
        <w:tabs>
          <w:tab w:val="left" w:pos="284"/>
        </w:tabs>
        <w:spacing w:after="0" w:line="240" w:lineRule="auto"/>
        <w:ind w:left="284" w:hanging="284"/>
        <w:jc w:val="both"/>
        <w:rPr>
          <w:rFonts w:ascii="Arial" w:hAnsi="Arial" w:cs="Arial"/>
          <w:sz w:val="20"/>
          <w:szCs w:val="20"/>
        </w:rPr>
      </w:pPr>
      <w:r w:rsidRPr="008418CB">
        <w:rPr>
          <w:rFonts w:ascii="Arial" w:hAnsi="Arial" w:cs="Arial"/>
          <w:sz w:val="20"/>
          <w:szCs w:val="20"/>
        </w:rPr>
        <w:t xml:space="preserve">Ustanovení tohoto článku nevylučuje možnost </w:t>
      </w:r>
      <w:r w:rsidR="002E7CFF">
        <w:rPr>
          <w:rFonts w:ascii="Arial" w:hAnsi="Arial" w:cs="Arial"/>
          <w:sz w:val="20"/>
          <w:szCs w:val="20"/>
        </w:rPr>
        <w:t>P</w:t>
      </w:r>
      <w:r w:rsidRPr="008418CB">
        <w:rPr>
          <w:rFonts w:ascii="Arial" w:hAnsi="Arial" w:cs="Arial"/>
          <w:sz w:val="20"/>
          <w:szCs w:val="20"/>
        </w:rPr>
        <w:t xml:space="preserve">oskytovatele vyzvat </w:t>
      </w:r>
      <w:r w:rsidR="002E7CFF">
        <w:rPr>
          <w:rFonts w:ascii="Arial" w:hAnsi="Arial" w:cs="Arial"/>
          <w:sz w:val="20"/>
          <w:szCs w:val="20"/>
        </w:rPr>
        <w:t>P</w:t>
      </w:r>
      <w:r w:rsidRPr="008418CB">
        <w:rPr>
          <w:rFonts w:ascii="Arial" w:hAnsi="Arial" w:cs="Arial"/>
          <w:sz w:val="20"/>
          <w:szCs w:val="20"/>
        </w:rPr>
        <w:t xml:space="preserve">říjemce před zahájením řízení podle zákona č. 250/2000 Sb. k vrácení dotace nebo její části. </w:t>
      </w:r>
    </w:p>
    <w:p w14:paraId="77CB7B57" w14:textId="77777777" w:rsidR="002B4AF1" w:rsidRDefault="002B4AF1" w:rsidP="00741715">
      <w:pPr>
        <w:ind w:right="249"/>
        <w:jc w:val="center"/>
        <w:rPr>
          <w:rFonts w:ascii="Arial" w:hAnsi="Arial" w:cs="Arial"/>
          <w:b/>
          <w:iCs/>
        </w:rPr>
      </w:pPr>
    </w:p>
    <w:p w14:paraId="5E2AD34A" w14:textId="77777777" w:rsidR="002B4AF1" w:rsidRDefault="002B4AF1" w:rsidP="00741715">
      <w:pPr>
        <w:ind w:right="249"/>
        <w:jc w:val="center"/>
        <w:rPr>
          <w:rFonts w:ascii="Arial" w:hAnsi="Arial" w:cs="Arial"/>
          <w:b/>
          <w:iCs/>
        </w:rPr>
      </w:pPr>
    </w:p>
    <w:p w14:paraId="61836FD6" w14:textId="77777777" w:rsidR="00BB4AA5" w:rsidRDefault="00BB4AA5" w:rsidP="00741715">
      <w:pPr>
        <w:ind w:right="249"/>
        <w:jc w:val="center"/>
        <w:rPr>
          <w:rFonts w:ascii="Arial" w:hAnsi="Arial" w:cs="Arial"/>
          <w:b/>
          <w:iCs/>
        </w:rPr>
      </w:pPr>
    </w:p>
    <w:p w14:paraId="1033A387" w14:textId="77777777" w:rsidR="00BB4AA5" w:rsidRDefault="00BB4AA5" w:rsidP="00741715">
      <w:pPr>
        <w:ind w:right="249"/>
        <w:jc w:val="center"/>
        <w:rPr>
          <w:rFonts w:ascii="Arial" w:hAnsi="Arial" w:cs="Arial"/>
          <w:b/>
          <w:iCs/>
        </w:rPr>
      </w:pPr>
    </w:p>
    <w:p w14:paraId="4EF3E97D" w14:textId="77777777" w:rsidR="00BB4AA5" w:rsidRDefault="00BB4AA5" w:rsidP="00741715">
      <w:pPr>
        <w:ind w:right="249"/>
        <w:jc w:val="center"/>
        <w:rPr>
          <w:rFonts w:ascii="Arial" w:hAnsi="Arial" w:cs="Arial"/>
          <w:b/>
          <w:iCs/>
        </w:rPr>
      </w:pPr>
    </w:p>
    <w:p w14:paraId="0BD00AF6" w14:textId="77777777" w:rsidR="00BB4AA5" w:rsidRDefault="00BB4AA5" w:rsidP="00741715">
      <w:pPr>
        <w:ind w:right="249"/>
        <w:jc w:val="center"/>
        <w:rPr>
          <w:rFonts w:ascii="Arial" w:hAnsi="Arial" w:cs="Arial"/>
          <w:b/>
          <w:iCs/>
        </w:rPr>
      </w:pPr>
    </w:p>
    <w:p w14:paraId="2D144573" w14:textId="77777777" w:rsidR="00BB4AA5" w:rsidRDefault="00BB4AA5" w:rsidP="00741715">
      <w:pPr>
        <w:ind w:right="249"/>
        <w:jc w:val="center"/>
        <w:rPr>
          <w:rFonts w:ascii="Arial" w:hAnsi="Arial" w:cs="Arial"/>
          <w:b/>
          <w:iCs/>
        </w:rPr>
      </w:pPr>
    </w:p>
    <w:p w14:paraId="193AAEA1" w14:textId="04348FBE" w:rsidR="00741715" w:rsidRPr="00B47285" w:rsidRDefault="00741715" w:rsidP="00741715">
      <w:pPr>
        <w:ind w:right="249"/>
        <w:jc w:val="center"/>
        <w:rPr>
          <w:rFonts w:ascii="Arial" w:hAnsi="Arial" w:cs="Arial"/>
          <w:iCs/>
        </w:rPr>
      </w:pPr>
      <w:r w:rsidRPr="00B47285">
        <w:rPr>
          <w:rFonts w:ascii="Arial" w:hAnsi="Arial" w:cs="Arial"/>
          <w:b/>
          <w:iCs/>
        </w:rPr>
        <w:lastRenderedPageBreak/>
        <w:t xml:space="preserve">Článek </w:t>
      </w:r>
      <w:r>
        <w:rPr>
          <w:rFonts w:ascii="Arial" w:hAnsi="Arial" w:cs="Arial"/>
          <w:b/>
          <w:iCs/>
        </w:rPr>
        <w:t>VII</w:t>
      </w:r>
    </w:p>
    <w:p w14:paraId="7B4A16B3" w14:textId="4C9CB161" w:rsidR="00741715" w:rsidRDefault="00741715" w:rsidP="00741715">
      <w:pPr>
        <w:ind w:right="249"/>
        <w:jc w:val="center"/>
        <w:rPr>
          <w:rFonts w:ascii="Arial" w:hAnsi="Arial" w:cs="Arial"/>
          <w:b/>
          <w:iCs/>
        </w:rPr>
      </w:pPr>
      <w:r>
        <w:rPr>
          <w:rFonts w:ascii="Arial" w:hAnsi="Arial" w:cs="Arial"/>
          <w:b/>
          <w:iCs/>
        </w:rPr>
        <w:t xml:space="preserve">Ukončení smlouvy </w:t>
      </w:r>
    </w:p>
    <w:p w14:paraId="68EA9BF4" w14:textId="77777777" w:rsidR="00741715" w:rsidRDefault="00741715" w:rsidP="00741715">
      <w:pPr>
        <w:ind w:right="249"/>
        <w:jc w:val="center"/>
        <w:rPr>
          <w:rFonts w:ascii="Arial" w:hAnsi="Arial" w:cs="Arial"/>
          <w:b/>
          <w:iCs/>
        </w:rPr>
      </w:pPr>
    </w:p>
    <w:p w14:paraId="5A53F38E" w14:textId="77777777" w:rsidR="00333C58" w:rsidRDefault="00164A1D" w:rsidP="002B4AF1">
      <w:pPr>
        <w:pStyle w:val="Zkladntext"/>
        <w:numPr>
          <w:ilvl w:val="0"/>
          <w:numId w:val="35"/>
        </w:numPr>
        <w:tabs>
          <w:tab w:val="clear" w:pos="709"/>
          <w:tab w:val="left" w:pos="284"/>
        </w:tabs>
        <w:spacing w:after="0" w:line="240" w:lineRule="auto"/>
        <w:ind w:left="284" w:hanging="284"/>
        <w:jc w:val="both"/>
        <w:rPr>
          <w:rFonts w:ascii="Arial" w:hAnsi="Arial" w:cs="Arial"/>
          <w:sz w:val="20"/>
          <w:szCs w:val="20"/>
        </w:rPr>
      </w:pPr>
      <w:r w:rsidRPr="002B4AF1">
        <w:rPr>
          <w:rFonts w:ascii="Arial" w:hAnsi="Arial" w:cs="Arial"/>
          <w:sz w:val="20"/>
          <w:szCs w:val="20"/>
        </w:rPr>
        <w:t>Tuto smlouvu lze ukončit</w:t>
      </w:r>
      <w:r w:rsidR="00333C58">
        <w:rPr>
          <w:rFonts w:ascii="Arial" w:hAnsi="Arial" w:cs="Arial"/>
          <w:sz w:val="20"/>
          <w:szCs w:val="20"/>
        </w:rPr>
        <w:t>:</w:t>
      </w:r>
    </w:p>
    <w:p w14:paraId="3F295C30" w14:textId="77777777" w:rsidR="00333C58" w:rsidRDefault="00333C58" w:rsidP="00333C58">
      <w:pPr>
        <w:pStyle w:val="Zkladntext"/>
        <w:tabs>
          <w:tab w:val="left" w:pos="284"/>
        </w:tabs>
        <w:spacing w:after="0" w:line="240" w:lineRule="auto"/>
        <w:jc w:val="both"/>
        <w:rPr>
          <w:rFonts w:ascii="Arial" w:hAnsi="Arial" w:cs="Arial"/>
          <w:sz w:val="20"/>
          <w:szCs w:val="20"/>
        </w:rPr>
      </w:pPr>
    </w:p>
    <w:p w14:paraId="2CDA2DD3" w14:textId="25D87AE0" w:rsidR="00333C58" w:rsidRDefault="00164A1D" w:rsidP="00333C58">
      <w:pPr>
        <w:pStyle w:val="Zkladntext"/>
        <w:numPr>
          <w:ilvl w:val="0"/>
          <w:numId w:val="38"/>
        </w:numPr>
        <w:tabs>
          <w:tab w:val="left" w:pos="284"/>
        </w:tabs>
        <w:spacing w:after="0" w:line="240" w:lineRule="auto"/>
        <w:ind w:left="567" w:hanging="283"/>
        <w:jc w:val="both"/>
        <w:rPr>
          <w:rFonts w:ascii="Arial" w:hAnsi="Arial" w:cs="Arial"/>
          <w:sz w:val="20"/>
          <w:szCs w:val="20"/>
        </w:rPr>
      </w:pPr>
      <w:r w:rsidRPr="00333C58">
        <w:rPr>
          <w:rFonts w:ascii="Arial" w:hAnsi="Arial" w:cs="Arial"/>
          <w:sz w:val="20"/>
          <w:szCs w:val="20"/>
        </w:rPr>
        <w:t xml:space="preserve">písemnou dohodou smluvních stran, </w:t>
      </w:r>
    </w:p>
    <w:p w14:paraId="62222FA9" w14:textId="77777777" w:rsidR="00333C58" w:rsidRPr="00333C58" w:rsidRDefault="00333C58" w:rsidP="00333C58">
      <w:pPr>
        <w:pStyle w:val="Zkladntext"/>
        <w:tabs>
          <w:tab w:val="left" w:pos="284"/>
        </w:tabs>
        <w:spacing w:after="0" w:line="240" w:lineRule="auto"/>
        <w:jc w:val="both"/>
        <w:rPr>
          <w:rFonts w:ascii="Arial" w:hAnsi="Arial" w:cs="Arial"/>
          <w:sz w:val="20"/>
          <w:szCs w:val="20"/>
        </w:rPr>
      </w:pPr>
    </w:p>
    <w:p w14:paraId="0758D4DC" w14:textId="77777777" w:rsidR="00333C58" w:rsidRDefault="00164A1D" w:rsidP="00333C58">
      <w:pPr>
        <w:pStyle w:val="Zkladntext"/>
        <w:numPr>
          <w:ilvl w:val="0"/>
          <w:numId w:val="38"/>
        </w:numPr>
        <w:tabs>
          <w:tab w:val="left" w:pos="284"/>
        </w:tabs>
        <w:spacing w:after="0" w:line="240" w:lineRule="auto"/>
        <w:ind w:left="567" w:hanging="283"/>
        <w:jc w:val="both"/>
        <w:rPr>
          <w:rFonts w:ascii="Arial" w:hAnsi="Arial" w:cs="Arial"/>
          <w:sz w:val="20"/>
          <w:szCs w:val="20"/>
        </w:rPr>
      </w:pPr>
      <w:r w:rsidRPr="00333C58">
        <w:rPr>
          <w:rFonts w:ascii="Arial" w:hAnsi="Arial" w:cs="Arial"/>
          <w:sz w:val="20"/>
          <w:szCs w:val="20"/>
        </w:rPr>
        <w:t xml:space="preserve">písemnou výpovědí </w:t>
      </w:r>
      <w:r w:rsidR="00333C58" w:rsidRPr="00333C58">
        <w:rPr>
          <w:rFonts w:ascii="Arial" w:hAnsi="Arial" w:cs="Arial"/>
          <w:sz w:val="20"/>
          <w:szCs w:val="20"/>
        </w:rPr>
        <w:t xml:space="preserve">za podmínek sjednaných v této smlouvě, </w:t>
      </w:r>
      <w:r w:rsidRPr="00333C58">
        <w:rPr>
          <w:rFonts w:ascii="Arial" w:hAnsi="Arial" w:cs="Arial"/>
          <w:sz w:val="20"/>
          <w:szCs w:val="20"/>
        </w:rPr>
        <w:t>nebo</w:t>
      </w:r>
    </w:p>
    <w:p w14:paraId="7C326E4A" w14:textId="77777777" w:rsidR="00333C58" w:rsidRDefault="00333C58" w:rsidP="00333C58">
      <w:pPr>
        <w:pStyle w:val="Odstavecseseznamem"/>
        <w:rPr>
          <w:rFonts w:ascii="Arial" w:hAnsi="Arial" w:cs="Arial"/>
        </w:rPr>
      </w:pPr>
    </w:p>
    <w:p w14:paraId="6E3FF1A9" w14:textId="7FBB3D16" w:rsidR="00164A1D" w:rsidRPr="00333C58" w:rsidRDefault="00333C58" w:rsidP="00333C58">
      <w:pPr>
        <w:pStyle w:val="Zkladntext"/>
        <w:numPr>
          <w:ilvl w:val="0"/>
          <w:numId w:val="38"/>
        </w:numPr>
        <w:tabs>
          <w:tab w:val="left" w:pos="284"/>
        </w:tabs>
        <w:spacing w:after="0" w:line="240" w:lineRule="auto"/>
        <w:ind w:left="567" w:hanging="283"/>
        <w:jc w:val="both"/>
        <w:rPr>
          <w:rFonts w:ascii="Arial" w:hAnsi="Arial" w:cs="Arial"/>
          <w:sz w:val="20"/>
          <w:szCs w:val="20"/>
        </w:rPr>
      </w:pPr>
      <w:r w:rsidRPr="00333C58">
        <w:rPr>
          <w:rFonts w:ascii="Arial" w:hAnsi="Arial" w:cs="Arial"/>
          <w:sz w:val="20"/>
          <w:szCs w:val="20"/>
        </w:rPr>
        <w:t>zrušením veřejnoprávní smlouvy postupem podle správního řádu</w:t>
      </w:r>
      <w:r w:rsidR="002E6101">
        <w:rPr>
          <w:rFonts w:ascii="Arial" w:hAnsi="Arial" w:cs="Arial"/>
          <w:sz w:val="20"/>
          <w:szCs w:val="20"/>
        </w:rPr>
        <w:t>.</w:t>
      </w:r>
      <w:r w:rsidR="00164A1D" w:rsidRPr="00333C58">
        <w:rPr>
          <w:rFonts w:ascii="Arial" w:hAnsi="Arial" w:cs="Arial"/>
          <w:sz w:val="20"/>
          <w:szCs w:val="20"/>
        </w:rPr>
        <w:t xml:space="preserve"> </w:t>
      </w:r>
    </w:p>
    <w:p w14:paraId="5FA9C2F2" w14:textId="77777777" w:rsidR="002B4AF1" w:rsidRPr="002B4AF1" w:rsidRDefault="002B4AF1" w:rsidP="002B4AF1">
      <w:pPr>
        <w:pStyle w:val="Zkladntext"/>
        <w:tabs>
          <w:tab w:val="left" w:pos="284"/>
        </w:tabs>
        <w:spacing w:after="0" w:line="240" w:lineRule="auto"/>
        <w:ind w:left="284" w:hanging="284"/>
        <w:jc w:val="both"/>
        <w:rPr>
          <w:rFonts w:ascii="Arial" w:hAnsi="Arial" w:cs="Arial"/>
          <w:sz w:val="20"/>
          <w:szCs w:val="20"/>
        </w:rPr>
      </w:pPr>
    </w:p>
    <w:p w14:paraId="4258DFC8" w14:textId="0F50F0C7" w:rsidR="002B4AF1" w:rsidRDefault="00164A1D" w:rsidP="002B4AF1">
      <w:pPr>
        <w:pStyle w:val="Zkladntext"/>
        <w:numPr>
          <w:ilvl w:val="0"/>
          <w:numId w:val="35"/>
        </w:numPr>
        <w:tabs>
          <w:tab w:val="clear" w:pos="709"/>
          <w:tab w:val="left" w:pos="284"/>
        </w:tabs>
        <w:spacing w:after="0" w:line="240" w:lineRule="auto"/>
        <w:ind w:left="284" w:hanging="284"/>
        <w:jc w:val="both"/>
        <w:rPr>
          <w:rFonts w:ascii="Arial" w:hAnsi="Arial" w:cs="Arial"/>
          <w:sz w:val="20"/>
          <w:szCs w:val="20"/>
        </w:rPr>
      </w:pPr>
      <w:r w:rsidRPr="002B4AF1">
        <w:rPr>
          <w:rFonts w:ascii="Arial" w:hAnsi="Arial" w:cs="Arial"/>
          <w:sz w:val="20"/>
          <w:szCs w:val="20"/>
        </w:rPr>
        <w:t xml:space="preserve">Poskytovatel může smlouvu vypovědět </w:t>
      </w:r>
      <w:r w:rsidR="00333C58" w:rsidRPr="00333C58">
        <w:rPr>
          <w:rFonts w:ascii="Arial" w:hAnsi="Arial" w:cs="Arial"/>
          <w:sz w:val="20"/>
          <w:szCs w:val="20"/>
        </w:rPr>
        <w:t>před vyplacením dotace i po jejím vyplacení, jestliže</w:t>
      </w:r>
      <w:r w:rsidRPr="002B4AF1">
        <w:rPr>
          <w:rFonts w:ascii="Arial" w:hAnsi="Arial" w:cs="Arial"/>
          <w:sz w:val="20"/>
          <w:szCs w:val="20"/>
        </w:rPr>
        <w:t xml:space="preserve">: </w:t>
      </w:r>
    </w:p>
    <w:p w14:paraId="668DC72F" w14:textId="77777777" w:rsidR="002B4AF1" w:rsidRDefault="002B4AF1" w:rsidP="002B4AF1">
      <w:pPr>
        <w:pStyle w:val="Odstavecseseznamem"/>
        <w:rPr>
          <w:rFonts w:ascii="Arial" w:hAnsi="Arial" w:cs="Arial"/>
        </w:rPr>
      </w:pPr>
    </w:p>
    <w:p w14:paraId="4E79F473" w14:textId="0989A28D" w:rsidR="002B4AF1" w:rsidRDefault="00164A1D" w:rsidP="002B4AF1">
      <w:pPr>
        <w:pStyle w:val="Zkladntext"/>
        <w:numPr>
          <w:ilvl w:val="0"/>
          <w:numId w:val="37"/>
        </w:numPr>
        <w:tabs>
          <w:tab w:val="left" w:pos="284"/>
        </w:tabs>
        <w:spacing w:after="0" w:line="240" w:lineRule="auto"/>
        <w:ind w:left="567" w:hanging="283"/>
        <w:jc w:val="both"/>
        <w:rPr>
          <w:rFonts w:ascii="Arial" w:hAnsi="Arial" w:cs="Arial"/>
          <w:sz w:val="20"/>
          <w:szCs w:val="20"/>
        </w:rPr>
      </w:pPr>
      <w:r w:rsidRPr="002B4AF1">
        <w:rPr>
          <w:rFonts w:ascii="Arial" w:hAnsi="Arial" w:cs="Arial"/>
          <w:sz w:val="20"/>
          <w:szCs w:val="20"/>
        </w:rPr>
        <w:t xml:space="preserve">příjemce použije </w:t>
      </w:r>
      <w:r w:rsidR="00333C58">
        <w:rPr>
          <w:rFonts w:ascii="Arial" w:hAnsi="Arial" w:cs="Arial"/>
          <w:sz w:val="20"/>
          <w:szCs w:val="20"/>
        </w:rPr>
        <w:t xml:space="preserve">nebo hodlá použít </w:t>
      </w:r>
      <w:r w:rsidRPr="002B4AF1">
        <w:rPr>
          <w:rFonts w:ascii="Arial" w:hAnsi="Arial" w:cs="Arial"/>
          <w:sz w:val="20"/>
          <w:szCs w:val="20"/>
        </w:rPr>
        <w:t xml:space="preserve">dotaci v rozporu s účelem nebo podmínkami této smlouvy, </w:t>
      </w:r>
    </w:p>
    <w:p w14:paraId="5AA5324B" w14:textId="77777777" w:rsidR="002B4AF1" w:rsidRDefault="002B4AF1" w:rsidP="002B4AF1">
      <w:pPr>
        <w:pStyle w:val="Zkladntext"/>
        <w:tabs>
          <w:tab w:val="left" w:pos="284"/>
        </w:tabs>
        <w:spacing w:after="0" w:line="240" w:lineRule="auto"/>
        <w:jc w:val="both"/>
        <w:rPr>
          <w:rFonts w:ascii="Arial" w:hAnsi="Arial" w:cs="Arial"/>
          <w:sz w:val="20"/>
          <w:szCs w:val="20"/>
        </w:rPr>
      </w:pPr>
    </w:p>
    <w:p w14:paraId="5B9000C1" w14:textId="39048587" w:rsidR="002B4AF1" w:rsidRDefault="00164A1D" w:rsidP="002B4AF1">
      <w:pPr>
        <w:pStyle w:val="Zkladntext"/>
        <w:numPr>
          <w:ilvl w:val="0"/>
          <w:numId w:val="37"/>
        </w:numPr>
        <w:tabs>
          <w:tab w:val="left" w:pos="284"/>
        </w:tabs>
        <w:spacing w:after="0" w:line="240" w:lineRule="auto"/>
        <w:ind w:left="567" w:hanging="283"/>
        <w:jc w:val="both"/>
        <w:rPr>
          <w:rFonts w:ascii="Arial" w:hAnsi="Arial" w:cs="Arial"/>
          <w:sz w:val="20"/>
          <w:szCs w:val="20"/>
        </w:rPr>
      </w:pPr>
      <w:r w:rsidRPr="002B4AF1">
        <w:rPr>
          <w:rFonts w:ascii="Arial" w:hAnsi="Arial" w:cs="Arial"/>
          <w:sz w:val="20"/>
          <w:szCs w:val="20"/>
        </w:rPr>
        <w:t xml:space="preserve">příjemce uvedl </w:t>
      </w:r>
      <w:r w:rsidR="00333C58">
        <w:rPr>
          <w:rFonts w:ascii="Arial" w:hAnsi="Arial" w:cs="Arial"/>
          <w:sz w:val="20"/>
          <w:szCs w:val="20"/>
        </w:rPr>
        <w:t xml:space="preserve">v žádosti, ve vyúčtování nebo v jiných podkladech </w:t>
      </w:r>
      <w:r w:rsidRPr="002B4AF1">
        <w:rPr>
          <w:rFonts w:ascii="Arial" w:hAnsi="Arial" w:cs="Arial"/>
          <w:sz w:val="20"/>
          <w:szCs w:val="20"/>
        </w:rPr>
        <w:t>nepravdivé, neúplné nebo zkreslené údaje,</w:t>
      </w:r>
    </w:p>
    <w:p w14:paraId="203E93AF" w14:textId="77777777" w:rsidR="002B4AF1" w:rsidRDefault="002B4AF1" w:rsidP="002B4AF1">
      <w:pPr>
        <w:pStyle w:val="Odstavecseseznamem"/>
        <w:rPr>
          <w:rFonts w:ascii="Arial" w:hAnsi="Arial" w:cs="Arial"/>
        </w:rPr>
      </w:pPr>
    </w:p>
    <w:p w14:paraId="7343CD37" w14:textId="11BEC75B" w:rsidR="002B4AF1" w:rsidRDefault="00164A1D" w:rsidP="002B4AF1">
      <w:pPr>
        <w:pStyle w:val="Zkladntext"/>
        <w:numPr>
          <w:ilvl w:val="0"/>
          <w:numId w:val="37"/>
        </w:numPr>
        <w:tabs>
          <w:tab w:val="left" w:pos="284"/>
        </w:tabs>
        <w:spacing w:after="0" w:line="240" w:lineRule="auto"/>
        <w:ind w:left="567" w:hanging="283"/>
        <w:jc w:val="both"/>
        <w:rPr>
          <w:rFonts w:ascii="Arial" w:hAnsi="Arial" w:cs="Arial"/>
          <w:sz w:val="20"/>
          <w:szCs w:val="20"/>
        </w:rPr>
      </w:pPr>
      <w:r w:rsidRPr="002B4AF1">
        <w:rPr>
          <w:rFonts w:ascii="Arial" w:hAnsi="Arial" w:cs="Arial"/>
          <w:sz w:val="20"/>
          <w:szCs w:val="20"/>
        </w:rPr>
        <w:t>příjemce opakovaně nebo závaž</w:t>
      </w:r>
      <w:r w:rsidR="00333C58">
        <w:rPr>
          <w:rFonts w:ascii="Arial" w:hAnsi="Arial" w:cs="Arial"/>
          <w:sz w:val="20"/>
          <w:szCs w:val="20"/>
        </w:rPr>
        <w:t xml:space="preserve">ným způsobem </w:t>
      </w:r>
      <w:r w:rsidRPr="002B4AF1">
        <w:rPr>
          <w:rFonts w:ascii="Arial" w:hAnsi="Arial" w:cs="Arial"/>
          <w:sz w:val="20"/>
          <w:szCs w:val="20"/>
        </w:rPr>
        <w:t>poruš</w:t>
      </w:r>
      <w:r w:rsidR="00333C58">
        <w:rPr>
          <w:rFonts w:ascii="Arial" w:hAnsi="Arial" w:cs="Arial"/>
          <w:sz w:val="20"/>
          <w:szCs w:val="20"/>
        </w:rPr>
        <w:t>í</w:t>
      </w:r>
      <w:r w:rsidRPr="002B4AF1">
        <w:rPr>
          <w:rFonts w:ascii="Arial" w:hAnsi="Arial" w:cs="Arial"/>
          <w:sz w:val="20"/>
          <w:szCs w:val="20"/>
        </w:rPr>
        <w:t xml:space="preserve"> povinnosti vyplývající z této smlouvy</w:t>
      </w:r>
      <w:r w:rsidR="00333C58">
        <w:rPr>
          <w:rFonts w:ascii="Arial" w:hAnsi="Arial" w:cs="Arial"/>
          <w:sz w:val="20"/>
          <w:szCs w:val="20"/>
        </w:rPr>
        <w:t>, z programové podpory</w:t>
      </w:r>
      <w:r w:rsidRPr="002B4AF1">
        <w:rPr>
          <w:rFonts w:ascii="Arial" w:hAnsi="Arial" w:cs="Arial"/>
          <w:sz w:val="20"/>
          <w:szCs w:val="20"/>
        </w:rPr>
        <w:t xml:space="preserve"> nebo z právních předpisů, </w:t>
      </w:r>
    </w:p>
    <w:p w14:paraId="3B7FB40C" w14:textId="77777777" w:rsidR="00333C58" w:rsidRDefault="00333C58" w:rsidP="00333C58">
      <w:pPr>
        <w:pStyle w:val="Odstavecseseznamem"/>
        <w:rPr>
          <w:rFonts w:ascii="Arial" w:hAnsi="Arial" w:cs="Arial"/>
        </w:rPr>
      </w:pPr>
    </w:p>
    <w:p w14:paraId="2D2B0687" w14:textId="77777777" w:rsidR="00333C58" w:rsidRDefault="00333C58" w:rsidP="00333C58">
      <w:pPr>
        <w:pStyle w:val="Zkladntext"/>
        <w:numPr>
          <w:ilvl w:val="0"/>
          <w:numId w:val="37"/>
        </w:numPr>
        <w:tabs>
          <w:tab w:val="left" w:pos="284"/>
        </w:tabs>
        <w:spacing w:after="0" w:line="240" w:lineRule="auto"/>
        <w:ind w:left="567" w:hanging="283"/>
        <w:jc w:val="both"/>
        <w:rPr>
          <w:rFonts w:ascii="Arial" w:hAnsi="Arial" w:cs="Arial"/>
          <w:sz w:val="20"/>
          <w:szCs w:val="20"/>
        </w:rPr>
      </w:pPr>
      <w:r w:rsidRPr="002B4AF1">
        <w:rPr>
          <w:rFonts w:ascii="Arial" w:hAnsi="Arial" w:cs="Arial"/>
          <w:sz w:val="20"/>
          <w:szCs w:val="20"/>
        </w:rPr>
        <w:t xml:space="preserve">bylo zahájeno insolvenční řízení vůči příjemci, příjemce vstoupil do likvidace nebo došlo k jeho přeměně, která může mít vliv na plnění této smlouvy, </w:t>
      </w:r>
    </w:p>
    <w:p w14:paraId="737CD1F2" w14:textId="77777777" w:rsidR="002B4AF1" w:rsidRDefault="002B4AF1" w:rsidP="002B4AF1">
      <w:pPr>
        <w:pStyle w:val="Odstavecseseznamem"/>
        <w:rPr>
          <w:rFonts w:ascii="Arial" w:hAnsi="Arial" w:cs="Arial"/>
        </w:rPr>
      </w:pPr>
    </w:p>
    <w:p w14:paraId="2626C806" w14:textId="741B36FC" w:rsidR="00164A1D" w:rsidRDefault="00164A1D" w:rsidP="002B4AF1">
      <w:pPr>
        <w:pStyle w:val="Zkladntext"/>
        <w:numPr>
          <w:ilvl w:val="0"/>
          <w:numId w:val="37"/>
        </w:numPr>
        <w:tabs>
          <w:tab w:val="left" w:pos="284"/>
        </w:tabs>
        <w:spacing w:after="0" w:line="240" w:lineRule="auto"/>
        <w:ind w:left="567" w:hanging="283"/>
        <w:jc w:val="both"/>
        <w:rPr>
          <w:rFonts w:ascii="Arial" w:hAnsi="Arial" w:cs="Arial"/>
          <w:sz w:val="20"/>
          <w:szCs w:val="20"/>
        </w:rPr>
      </w:pPr>
      <w:r w:rsidRPr="002B4AF1">
        <w:rPr>
          <w:rFonts w:ascii="Arial" w:hAnsi="Arial" w:cs="Arial"/>
          <w:sz w:val="20"/>
          <w:szCs w:val="20"/>
        </w:rPr>
        <w:t>příjemce neposkytne potřebnou součinnost při kontrole</w:t>
      </w:r>
      <w:r w:rsidR="00333C58">
        <w:rPr>
          <w:rFonts w:ascii="Arial" w:hAnsi="Arial" w:cs="Arial"/>
          <w:sz w:val="20"/>
          <w:szCs w:val="20"/>
        </w:rPr>
        <w:t>,</w:t>
      </w:r>
    </w:p>
    <w:p w14:paraId="041FB19B" w14:textId="77777777" w:rsidR="00333C58" w:rsidRDefault="00333C58" w:rsidP="00333C58">
      <w:pPr>
        <w:pStyle w:val="Odstavecseseznamem"/>
        <w:rPr>
          <w:rFonts w:ascii="Arial" w:hAnsi="Arial" w:cs="Arial"/>
        </w:rPr>
      </w:pPr>
    </w:p>
    <w:p w14:paraId="4EED298D" w14:textId="3ACB889A" w:rsidR="00333C58" w:rsidRPr="00333C58" w:rsidRDefault="00333C58" w:rsidP="00333C58">
      <w:pPr>
        <w:pStyle w:val="Zkladntext"/>
        <w:numPr>
          <w:ilvl w:val="0"/>
          <w:numId w:val="37"/>
        </w:numPr>
        <w:tabs>
          <w:tab w:val="left" w:pos="284"/>
        </w:tabs>
        <w:spacing w:after="0" w:line="240" w:lineRule="auto"/>
        <w:ind w:left="568" w:hanging="284"/>
        <w:jc w:val="both"/>
        <w:rPr>
          <w:rFonts w:ascii="Arial" w:hAnsi="Arial" w:cs="Arial"/>
          <w:sz w:val="20"/>
          <w:szCs w:val="20"/>
        </w:rPr>
      </w:pPr>
      <w:r w:rsidRPr="00333C58">
        <w:rPr>
          <w:rFonts w:ascii="Arial" w:hAnsi="Arial" w:cs="Arial"/>
          <w:sz w:val="20"/>
          <w:szCs w:val="20"/>
        </w:rPr>
        <w:t>příjemce, je-li právnickou osobou, nebo člen jeho statutárního orgánu byl pravomocně odsouzen pro trestný čin, jehož skutková podstata souvisí s činností příjemce, s nakládáním s veřejnými prostředky, s hospodářskou činností nebo s majetkem, a lze-li s ohledem na povahu věci důvodně pochybovat o řádném plnění této smlouvy.</w:t>
      </w:r>
    </w:p>
    <w:p w14:paraId="0FDBF3AB" w14:textId="77777777" w:rsidR="00333C58" w:rsidRDefault="00333C58" w:rsidP="00333C58">
      <w:pPr>
        <w:pStyle w:val="Zkladntext"/>
        <w:tabs>
          <w:tab w:val="left" w:pos="284"/>
        </w:tabs>
        <w:spacing w:after="0" w:line="240" w:lineRule="auto"/>
        <w:ind w:left="568" w:hanging="284"/>
        <w:jc w:val="both"/>
        <w:rPr>
          <w:rFonts w:ascii="Arial" w:hAnsi="Arial" w:cs="Arial"/>
          <w:sz w:val="20"/>
          <w:szCs w:val="20"/>
        </w:rPr>
      </w:pPr>
    </w:p>
    <w:p w14:paraId="64FBC0DE" w14:textId="575A952C" w:rsidR="00B714B6" w:rsidRPr="00B714B6" w:rsidRDefault="00B714B6" w:rsidP="00E705EE">
      <w:pPr>
        <w:pStyle w:val="Zkladntext"/>
        <w:numPr>
          <w:ilvl w:val="0"/>
          <w:numId w:val="40"/>
        </w:numPr>
        <w:tabs>
          <w:tab w:val="clear" w:pos="709"/>
          <w:tab w:val="left" w:pos="284"/>
        </w:tabs>
        <w:spacing w:after="0" w:line="240" w:lineRule="auto"/>
        <w:ind w:left="284" w:hanging="284"/>
        <w:jc w:val="both"/>
        <w:rPr>
          <w:rFonts w:ascii="Arial" w:hAnsi="Arial" w:cs="Arial"/>
          <w:sz w:val="20"/>
          <w:szCs w:val="20"/>
        </w:rPr>
      </w:pPr>
      <w:r w:rsidRPr="00B714B6">
        <w:rPr>
          <w:rFonts w:ascii="Arial" w:hAnsi="Arial" w:cs="Arial"/>
          <w:sz w:val="20"/>
          <w:szCs w:val="20"/>
        </w:rPr>
        <w:t>V případě výpovědi Poskytovatelem po vyplacení dotace je Příjemce povinen vrátit Poskytovateli poskytnuté peněžní prostředky nebo jejich část ve lhůtě stanovené Poskytovatelem ve výpovědi, nejpozději však do 15 dnů ode dne doručení výpovědi, nedohodnou-li se smluvní strany jinak.</w:t>
      </w:r>
    </w:p>
    <w:p w14:paraId="53ADD086" w14:textId="77777777" w:rsidR="00B714B6" w:rsidRDefault="00B714B6" w:rsidP="00B714B6">
      <w:pPr>
        <w:pStyle w:val="Zkladntext"/>
        <w:tabs>
          <w:tab w:val="left" w:pos="284"/>
        </w:tabs>
        <w:spacing w:after="0" w:line="240" w:lineRule="auto"/>
        <w:jc w:val="both"/>
        <w:rPr>
          <w:rFonts w:ascii="Arial" w:hAnsi="Arial" w:cs="Arial"/>
          <w:sz w:val="20"/>
          <w:szCs w:val="20"/>
        </w:rPr>
      </w:pPr>
    </w:p>
    <w:p w14:paraId="11953D66" w14:textId="7CFB2414" w:rsidR="00B27CF8" w:rsidRDefault="00B714B6" w:rsidP="00B27CF8">
      <w:pPr>
        <w:pStyle w:val="Zkladntext"/>
        <w:numPr>
          <w:ilvl w:val="0"/>
          <w:numId w:val="40"/>
        </w:numPr>
        <w:tabs>
          <w:tab w:val="clear" w:pos="709"/>
          <w:tab w:val="left" w:pos="284"/>
        </w:tabs>
        <w:spacing w:after="0" w:line="240" w:lineRule="auto"/>
        <w:ind w:left="284" w:hanging="284"/>
        <w:jc w:val="both"/>
        <w:rPr>
          <w:rFonts w:ascii="Arial" w:hAnsi="Arial" w:cs="Arial"/>
          <w:sz w:val="20"/>
          <w:szCs w:val="20"/>
        </w:rPr>
      </w:pPr>
      <w:r w:rsidRPr="00B714B6">
        <w:rPr>
          <w:rFonts w:ascii="Arial" w:hAnsi="Arial" w:cs="Arial"/>
          <w:sz w:val="20"/>
          <w:szCs w:val="20"/>
        </w:rPr>
        <w:t>Příjemce je oprávněn smlouvu písemně vypovědět kdykoliv, nejpozději však do uplynutí lhůty pro předložení vyúčtování dotace.</w:t>
      </w:r>
      <w:r w:rsidR="00B27CF8" w:rsidRPr="002B4AF1">
        <w:rPr>
          <w:rFonts w:ascii="Arial" w:hAnsi="Arial" w:cs="Arial"/>
          <w:sz w:val="20"/>
          <w:szCs w:val="20"/>
        </w:rPr>
        <w:t xml:space="preserve"> </w:t>
      </w:r>
      <w:r w:rsidR="00B27CF8">
        <w:rPr>
          <w:rFonts w:ascii="Arial" w:hAnsi="Arial" w:cs="Arial"/>
          <w:sz w:val="20"/>
          <w:szCs w:val="20"/>
        </w:rPr>
        <w:t>V</w:t>
      </w:r>
      <w:r w:rsidR="00B27CF8" w:rsidRPr="002B4AF1">
        <w:rPr>
          <w:rFonts w:ascii="Arial" w:hAnsi="Arial" w:cs="Arial"/>
          <w:sz w:val="20"/>
          <w:szCs w:val="20"/>
        </w:rPr>
        <w:t xml:space="preserve"> takovém případě je povinen vrátit dosud nevyčerpané nebo </w:t>
      </w:r>
      <w:r w:rsidR="00B27CF8">
        <w:rPr>
          <w:rFonts w:ascii="Arial" w:hAnsi="Arial" w:cs="Arial"/>
          <w:sz w:val="20"/>
          <w:szCs w:val="20"/>
        </w:rPr>
        <w:t>P</w:t>
      </w:r>
      <w:r w:rsidR="00B27CF8" w:rsidRPr="002B4AF1">
        <w:rPr>
          <w:rFonts w:ascii="Arial" w:hAnsi="Arial" w:cs="Arial"/>
          <w:sz w:val="20"/>
          <w:szCs w:val="20"/>
        </w:rPr>
        <w:t xml:space="preserve">oskytovatelem určené peněžní prostředky do 15 dnů ode dne </w:t>
      </w:r>
      <w:r w:rsidR="00B27CF8">
        <w:rPr>
          <w:rFonts w:ascii="Arial" w:hAnsi="Arial" w:cs="Arial"/>
          <w:sz w:val="20"/>
          <w:szCs w:val="20"/>
        </w:rPr>
        <w:t xml:space="preserve">doručení </w:t>
      </w:r>
      <w:r w:rsidR="00B27CF8" w:rsidRPr="002B4AF1">
        <w:rPr>
          <w:rFonts w:ascii="Arial" w:hAnsi="Arial" w:cs="Arial"/>
          <w:sz w:val="20"/>
          <w:szCs w:val="20"/>
        </w:rPr>
        <w:t xml:space="preserve">výpovědi, nedohodnou-li se smluvní strany jinak. </w:t>
      </w:r>
    </w:p>
    <w:p w14:paraId="4E9F0FFC" w14:textId="256131BF" w:rsidR="00333C58" w:rsidRPr="00333C58" w:rsidRDefault="00333C58" w:rsidP="00B27CF8">
      <w:pPr>
        <w:pStyle w:val="Zkladntext"/>
        <w:tabs>
          <w:tab w:val="left" w:pos="284"/>
        </w:tabs>
        <w:spacing w:after="0" w:line="240" w:lineRule="auto"/>
        <w:jc w:val="both"/>
        <w:rPr>
          <w:rFonts w:ascii="Arial" w:hAnsi="Arial" w:cs="Arial"/>
          <w:sz w:val="20"/>
          <w:szCs w:val="20"/>
        </w:rPr>
      </w:pPr>
    </w:p>
    <w:p w14:paraId="5A972E11" w14:textId="77777777" w:rsidR="00333C58" w:rsidRPr="00333C58" w:rsidRDefault="00333C58" w:rsidP="00B27CF8">
      <w:pPr>
        <w:pStyle w:val="Zkladntext"/>
        <w:numPr>
          <w:ilvl w:val="0"/>
          <w:numId w:val="40"/>
        </w:numPr>
        <w:tabs>
          <w:tab w:val="clear" w:pos="709"/>
          <w:tab w:val="num" w:pos="284"/>
        </w:tabs>
        <w:spacing w:after="0" w:line="240" w:lineRule="auto"/>
        <w:ind w:hanging="709"/>
        <w:jc w:val="both"/>
        <w:rPr>
          <w:rFonts w:ascii="Arial" w:hAnsi="Arial" w:cs="Arial"/>
          <w:sz w:val="20"/>
          <w:szCs w:val="20"/>
        </w:rPr>
      </w:pPr>
      <w:r w:rsidRPr="00333C58">
        <w:rPr>
          <w:rFonts w:ascii="Arial" w:hAnsi="Arial" w:cs="Arial"/>
          <w:sz w:val="20"/>
          <w:szCs w:val="20"/>
        </w:rPr>
        <w:t>Výpověď musí mít písemnou formu a musí v ní být uveden výpovědní důvod.</w:t>
      </w:r>
    </w:p>
    <w:p w14:paraId="74CF1D83" w14:textId="77777777" w:rsidR="00333C58" w:rsidRPr="00333C58" w:rsidRDefault="00333C58" w:rsidP="00333C58">
      <w:pPr>
        <w:pStyle w:val="Zkladntext"/>
        <w:tabs>
          <w:tab w:val="left" w:pos="284"/>
        </w:tabs>
        <w:spacing w:after="0" w:line="240" w:lineRule="auto"/>
        <w:ind w:left="284" w:hanging="284"/>
        <w:jc w:val="both"/>
        <w:rPr>
          <w:rFonts w:ascii="Arial" w:hAnsi="Arial" w:cs="Arial"/>
          <w:sz w:val="20"/>
          <w:szCs w:val="20"/>
        </w:rPr>
      </w:pPr>
    </w:p>
    <w:p w14:paraId="48AC148A" w14:textId="77777777" w:rsidR="00333C58" w:rsidRPr="00333C58" w:rsidRDefault="00333C58" w:rsidP="00B27CF8">
      <w:pPr>
        <w:pStyle w:val="Zkladntext"/>
        <w:numPr>
          <w:ilvl w:val="0"/>
          <w:numId w:val="40"/>
        </w:numPr>
        <w:tabs>
          <w:tab w:val="left" w:pos="284"/>
        </w:tabs>
        <w:spacing w:after="0" w:line="240" w:lineRule="auto"/>
        <w:ind w:left="284" w:hanging="284"/>
        <w:jc w:val="both"/>
        <w:rPr>
          <w:rFonts w:ascii="Arial" w:hAnsi="Arial" w:cs="Arial"/>
          <w:sz w:val="20"/>
          <w:szCs w:val="20"/>
        </w:rPr>
      </w:pPr>
      <w:r w:rsidRPr="00333C58">
        <w:rPr>
          <w:rFonts w:ascii="Arial" w:hAnsi="Arial" w:cs="Arial"/>
          <w:sz w:val="20"/>
          <w:szCs w:val="20"/>
        </w:rPr>
        <w:t>Výpovědní lhůta činí 1 měsíc a počíná běžet prvním dnem kalendářního měsíce následujícího po doručení výpovědi druhé smluvní straně.</w:t>
      </w:r>
    </w:p>
    <w:p w14:paraId="4C2BFD3E" w14:textId="77777777" w:rsidR="00333C58" w:rsidRPr="00333C58" w:rsidRDefault="00333C58" w:rsidP="00333C58">
      <w:pPr>
        <w:pStyle w:val="Zkladntext"/>
        <w:tabs>
          <w:tab w:val="left" w:pos="284"/>
        </w:tabs>
        <w:spacing w:after="0" w:line="240" w:lineRule="auto"/>
        <w:ind w:left="568" w:hanging="284"/>
        <w:jc w:val="both"/>
        <w:rPr>
          <w:rFonts w:ascii="Arial" w:hAnsi="Arial" w:cs="Arial"/>
          <w:sz w:val="20"/>
          <w:szCs w:val="20"/>
        </w:rPr>
      </w:pPr>
    </w:p>
    <w:p w14:paraId="38D45763" w14:textId="20428F09" w:rsidR="00164A1D" w:rsidRDefault="00164A1D" w:rsidP="00333C58">
      <w:pPr>
        <w:pStyle w:val="Zkladntext"/>
        <w:numPr>
          <w:ilvl w:val="0"/>
          <w:numId w:val="40"/>
        </w:numPr>
        <w:tabs>
          <w:tab w:val="clear" w:pos="709"/>
          <w:tab w:val="left" w:pos="284"/>
        </w:tabs>
        <w:spacing w:after="0" w:line="240" w:lineRule="auto"/>
        <w:ind w:hanging="709"/>
        <w:jc w:val="both"/>
        <w:rPr>
          <w:rFonts w:ascii="Arial" w:hAnsi="Arial" w:cs="Arial"/>
          <w:sz w:val="20"/>
          <w:szCs w:val="20"/>
        </w:rPr>
      </w:pPr>
      <w:r w:rsidRPr="002B4AF1">
        <w:rPr>
          <w:rFonts w:ascii="Arial" w:hAnsi="Arial" w:cs="Arial"/>
          <w:sz w:val="20"/>
          <w:szCs w:val="20"/>
        </w:rPr>
        <w:t xml:space="preserve">V případě výpovědi před vyplacením dotace nárok </w:t>
      </w:r>
      <w:r w:rsidR="00333C58">
        <w:rPr>
          <w:rFonts w:ascii="Arial" w:hAnsi="Arial" w:cs="Arial"/>
          <w:sz w:val="20"/>
          <w:szCs w:val="20"/>
        </w:rPr>
        <w:t xml:space="preserve">Příjemce </w:t>
      </w:r>
      <w:r w:rsidRPr="002B4AF1">
        <w:rPr>
          <w:rFonts w:ascii="Arial" w:hAnsi="Arial" w:cs="Arial"/>
          <w:sz w:val="20"/>
          <w:szCs w:val="20"/>
        </w:rPr>
        <w:t xml:space="preserve">na vyplacení </w:t>
      </w:r>
      <w:r w:rsidR="00333C58">
        <w:rPr>
          <w:rFonts w:ascii="Arial" w:hAnsi="Arial" w:cs="Arial"/>
          <w:sz w:val="20"/>
          <w:szCs w:val="20"/>
        </w:rPr>
        <w:t xml:space="preserve">dotace </w:t>
      </w:r>
      <w:r w:rsidRPr="002B4AF1">
        <w:rPr>
          <w:rFonts w:ascii="Arial" w:hAnsi="Arial" w:cs="Arial"/>
          <w:sz w:val="20"/>
          <w:szCs w:val="20"/>
        </w:rPr>
        <w:t xml:space="preserve">nevzniká. </w:t>
      </w:r>
    </w:p>
    <w:p w14:paraId="3D57254B" w14:textId="77777777" w:rsidR="002B4AF1" w:rsidRDefault="002B4AF1" w:rsidP="002B4AF1">
      <w:pPr>
        <w:pStyle w:val="Odstavecseseznamem"/>
        <w:tabs>
          <w:tab w:val="left" w:pos="284"/>
        </w:tabs>
        <w:ind w:left="284" w:hanging="284"/>
        <w:rPr>
          <w:rFonts w:ascii="Arial" w:hAnsi="Arial" w:cs="Arial"/>
        </w:rPr>
      </w:pPr>
    </w:p>
    <w:p w14:paraId="7F889EAE" w14:textId="69CC7034" w:rsidR="00164A1D" w:rsidRDefault="00164A1D" w:rsidP="00333C58">
      <w:pPr>
        <w:pStyle w:val="Zkladntext"/>
        <w:numPr>
          <w:ilvl w:val="0"/>
          <w:numId w:val="40"/>
        </w:numPr>
        <w:tabs>
          <w:tab w:val="clear" w:pos="709"/>
          <w:tab w:val="left" w:pos="284"/>
        </w:tabs>
        <w:spacing w:after="0" w:line="240" w:lineRule="auto"/>
        <w:ind w:left="284" w:hanging="284"/>
        <w:jc w:val="both"/>
        <w:rPr>
          <w:rFonts w:ascii="Arial" w:hAnsi="Arial" w:cs="Arial"/>
          <w:sz w:val="20"/>
          <w:szCs w:val="20"/>
        </w:rPr>
      </w:pPr>
      <w:r w:rsidRPr="002B4AF1">
        <w:rPr>
          <w:rFonts w:ascii="Arial" w:hAnsi="Arial" w:cs="Arial"/>
          <w:sz w:val="20"/>
          <w:szCs w:val="20"/>
        </w:rPr>
        <w:t xml:space="preserve">Pokud </w:t>
      </w:r>
      <w:r w:rsidR="002B4AF1">
        <w:rPr>
          <w:rFonts w:ascii="Arial" w:hAnsi="Arial" w:cs="Arial"/>
          <w:sz w:val="20"/>
          <w:szCs w:val="20"/>
        </w:rPr>
        <w:t>P</w:t>
      </w:r>
      <w:r w:rsidRPr="002B4AF1">
        <w:rPr>
          <w:rFonts w:ascii="Arial" w:hAnsi="Arial" w:cs="Arial"/>
          <w:sz w:val="20"/>
          <w:szCs w:val="20"/>
        </w:rPr>
        <w:t xml:space="preserve">říjemce nevrátí </w:t>
      </w:r>
      <w:r w:rsidR="00B27CF8">
        <w:rPr>
          <w:rFonts w:ascii="Arial" w:hAnsi="Arial" w:cs="Arial"/>
          <w:sz w:val="20"/>
          <w:szCs w:val="20"/>
        </w:rPr>
        <w:t xml:space="preserve">peněžní </w:t>
      </w:r>
      <w:r w:rsidRPr="002B4AF1">
        <w:rPr>
          <w:rFonts w:ascii="Arial" w:hAnsi="Arial" w:cs="Arial"/>
          <w:sz w:val="20"/>
          <w:szCs w:val="20"/>
        </w:rPr>
        <w:t xml:space="preserve">prostředky ve lhůtě podle této smlouvy, mohou být tyto prostředky považovány za zadržené ve smyslu zákona č. 250/2000 Sb. </w:t>
      </w:r>
    </w:p>
    <w:p w14:paraId="15494DCC" w14:textId="77777777" w:rsidR="002B4AF1" w:rsidRDefault="002B4AF1" w:rsidP="002B4AF1">
      <w:pPr>
        <w:pStyle w:val="Odstavecseseznamem"/>
        <w:rPr>
          <w:rFonts w:ascii="Arial" w:hAnsi="Arial" w:cs="Arial"/>
        </w:rPr>
      </w:pPr>
    </w:p>
    <w:p w14:paraId="39085ADB" w14:textId="34163F58" w:rsidR="00333C58" w:rsidRPr="00333C58" w:rsidRDefault="00333C58" w:rsidP="00E705EE">
      <w:pPr>
        <w:pStyle w:val="Zkladntext"/>
        <w:numPr>
          <w:ilvl w:val="0"/>
          <w:numId w:val="40"/>
        </w:numPr>
        <w:tabs>
          <w:tab w:val="clear" w:pos="709"/>
          <w:tab w:val="num" w:pos="284"/>
        </w:tabs>
        <w:spacing w:after="0" w:line="240" w:lineRule="auto"/>
        <w:ind w:left="284" w:hanging="284"/>
        <w:jc w:val="both"/>
        <w:rPr>
          <w:rFonts w:ascii="Arial" w:hAnsi="Arial" w:cs="Arial"/>
          <w:sz w:val="20"/>
          <w:szCs w:val="20"/>
        </w:rPr>
      </w:pPr>
      <w:r w:rsidRPr="00333C58">
        <w:rPr>
          <w:rFonts w:ascii="Arial" w:hAnsi="Arial" w:cs="Arial"/>
          <w:sz w:val="20"/>
          <w:szCs w:val="20"/>
        </w:rPr>
        <w:t>Ukončením smlouvy nejsou dotčena ustanovení o kontrole použití dotace, o vyúčtování dotace, o vrácení peněžních prostředků ani o odpovědnosti za porušení rozpočtové kázně.</w:t>
      </w:r>
    </w:p>
    <w:p w14:paraId="4C89F8E8" w14:textId="77777777" w:rsidR="00B27CF8" w:rsidRPr="00B27CF8" w:rsidRDefault="00B27CF8" w:rsidP="00B27CF8">
      <w:pPr>
        <w:pStyle w:val="Zkladntext"/>
        <w:tabs>
          <w:tab w:val="left" w:pos="284"/>
        </w:tabs>
        <w:spacing w:after="0" w:line="240" w:lineRule="auto"/>
        <w:ind w:left="284" w:hanging="284"/>
        <w:jc w:val="both"/>
        <w:rPr>
          <w:rFonts w:ascii="Arial" w:hAnsi="Arial" w:cs="Arial"/>
          <w:sz w:val="20"/>
          <w:szCs w:val="20"/>
        </w:rPr>
      </w:pPr>
    </w:p>
    <w:p w14:paraId="10925755" w14:textId="6C4274DB" w:rsidR="00333C58" w:rsidRPr="00333C58" w:rsidRDefault="00333C58" w:rsidP="00E705EE">
      <w:pPr>
        <w:pStyle w:val="Zkladntext"/>
        <w:numPr>
          <w:ilvl w:val="0"/>
          <w:numId w:val="40"/>
        </w:numPr>
        <w:tabs>
          <w:tab w:val="left" w:pos="284"/>
        </w:tabs>
        <w:spacing w:after="0" w:line="240" w:lineRule="auto"/>
        <w:ind w:left="284" w:hanging="284"/>
        <w:jc w:val="both"/>
        <w:rPr>
          <w:rFonts w:ascii="Arial" w:hAnsi="Arial" w:cs="Arial"/>
          <w:sz w:val="20"/>
          <w:szCs w:val="20"/>
        </w:rPr>
      </w:pPr>
      <w:r w:rsidRPr="00333C58">
        <w:rPr>
          <w:rFonts w:ascii="Arial" w:hAnsi="Arial" w:cs="Arial"/>
          <w:sz w:val="20"/>
          <w:szCs w:val="20"/>
        </w:rPr>
        <w:t>Tímto článkem není dotčeno oprávnění smluvních stran navrhnout zrušení veřejnoprávní smlouvy v případech a postupem podle správního řádu.</w:t>
      </w:r>
    </w:p>
    <w:p w14:paraId="02BE788F" w14:textId="77777777" w:rsidR="00333C58" w:rsidRDefault="00333C58" w:rsidP="00333C58">
      <w:pPr>
        <w:pStyle w:val="Zkladntext"/>
        <w:tabs>
          <w:tab w:val="left" w:pos="284"/>
        </w:tabs>
        <w:spacing w:after="0" w:line="240" w:lineRule="auto"/>
        <w:jc w:val="both"/>
        <w:rPr>
          <w:rFonts w:ascii="Arial" w:hAnsi="Arial" w:cs="Arial"/>
          <w:sz w:val="20"/>
          <w:szCs w:val="20"/>
        </w:rPr>
      </w:pPr>
    </w:p>
    <w:p w14:paraId="536B34D8" w14:textId="77777777" w:rsidR="00333C58" w:rsidRPr="002B4AF1" w:rsidRDefault="00333C58" w:rsidP="00333C58">
      <w:pPr>
        <w:pStyle w:val="Zkladntext"/>
        <w:tabs>
          <w:tab w:val="left" w:pos="284"/>
        </w:tabs>
        <w:spacing w:after="0" w:line="240" w:lineRule="auto"/>
        <w:jc w:val="both"/>
        <w:rPr>
          <w:rFonts w:ascii="Arial" w:hAnsi="Arial" w:cs="Arial"/>
          <w:sz w:val="20"/>
          <w:szCs w:val="20"/>
        </w:rPr>
      </w:pPr>
    </w:p>
    <w:p w14:paraId="6D11FFFF" w14:textId="7AB3FDC2" w:rsidR="00741715" w:rsidRPr="00B47285" w:rsidRDefault="00741715" w:rsidP="00741715">
      <w:pPr>
        <w:ind w:right="249"/>
        <w:jc w:val="center"/>
        <w:rPr>
          <w:rFonts w:ascii="Arial" w:hAnsi="Arial" w:cs="Arial"/>
          <w:iCs/>
        </w:rPr>
      </w:pPr>
      <w:r w:rsidRPr="00B47285">
        <w:rPr>
          <w:rFonts w:ascii="Arial" w:hAnsi="Arial" w:cs="Arial"/>
          <w:b/>
          <w:iCs/>
        </w:rPr>
        <w:lastRenderedPageBreak/>
        <w:t xml:space="preserve">Článek </w:t>
      </w:r>
      <w:r>
        <w:rPr>
          <w:rFonts w:ascii="Arial" w:hAnsi="Arial" w:cs="Arial"/>
          <w:b/>
          <w:iCs/>
        </w:rPr>
        <w:t>VII</w:t>
      </w:r>
      <w:r w:rsidRPr="00B47285">
        <w:rPr>
          <w:rFonts w:ascii="Arial" w:hAnsi="Arial" w:cs="Arial"/>
          <w:b/>
          <w:iCs/>
        </w:rPr>
        <w:t>I</w:t>
      </w:r>
    </w:p>
    <w:p w14:paraId="6696C54F" w14:textId="406901AB" w:rsidR="00741715" w:rsidRDefault="00741715" w:rsidP="00741715">
      <w:pPr>
        <w:ind w:right="249"/>
        <w:jc w:val="center"/>
        <w:rPr>
          <w:rFonts w:ascii="Arial" w:hAnsi="Arial" w:cs="Arial"/>
          <w:b/>
          <w:iCs/>
        </w:rPr>
      </w:pPr>
      <w:r>
        <w:rPr>
          <w:rFonts w:ascii="Arial" w:hAnsi="Arial" w:cs="Arial"/>
          <w:b/>
          <w:iCs/>
        </w:rPr>
        <w:t xml:space="preserve">Závěrečná ustanovení </w:t>
      </w:r>
    </w:p>
    <w:p w14:paraId="650BA95C" w14:textId="77777777" w:rsidR="00741715" w:rsidRDefault="00741715" w:rsidP="00741715">
      <w:pPr>
        <w:ind w:right="249"/>
        <w:jc w:val="center"/>
        <w:rPr>
          <w:rFonts w:ascii="Arial" w:hAnsi="Arial" w:cs="Arial"/>
          <w:b/>
          <w:iCs/>
        </w:rPr>
      </w:pPr>
    </w:p>
    <w:p w14:paraId="7C69CFD7" w14:textId="247761F5" w:rsid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 xml:space="preserve">Právní vztahy touto smlouvou výslovně neupravené se řídí zejména zákonem č. 500/2004 Sb., správní řád, </w:t>
      </w:r>
      <w:r>
        <w:rPr>
          <w:rFonts w:ascii="Arial" w:hAnsi="Arial" w:cs="Arial"/>
          <w:sz w:val="20"/>
          <w:szCs w:val="20"/>
        </w:rPr>
        <w:t xml:space="preserve">ve znění pozdějších předpisů, </w:t>
      </w:r>
      <w:r w:rsidRPr="00B27CF8">
        <w:rPr>
          <w:rFonts w:ascii="Arial" w:hAnsi="Arial" w:cs="Arial"/>
          <w:sz w:val="20"/>
          <w:szCs w:val="20"/>
        </w:rPr>
        <w:t xml:space="preserve">zákonem č. 250/2000 Sb., o rozpočtových pravidlech územních rozpočtů, </w:t>
      </w:r>
      <w:r>
        <w:rPr>
          <w:rFonts w:ascii="Arial" w:hAnsi="Arial" w:cs="Arial"/>
          <w:sz w:val="20"/>
          <w:szCs w:val="20"/>
        </w:rPr>
        <w:t xml:space="preserve">ve znění pozdějších předpisů, </w:t>
      </w:r>
      <w:r w:rsidRPr="00B27CF8">
        <w:rPr>
          <w:rFonts w:ascii="Arial" w:hAnsi="Arial" w:cs="Arial"/>
          <w:sz w:val="20"/>
          <w:szCs w:val="20"/>
        </w:rPr>
        <w:t xml:space="preserve">zákonem č. 231/2025 Sb., o řízení a kontrole veřejných financí, </w:t>
      </w:r>
      <w:r>
        <w:rPr>
          <w:rFonts w:ascii="Arial" w:hAnsi="Arial" w:cs="Arial"/>
          <w:sz w:val="20"/>
          <w:szCs w:val="20"/>
        </w:rPr>
        <w:t xml:space="preserve">v platném znění, </w:t>
      </w:r>
      <w:r w:rsidRPr="00B27CF8">
        <w:rPr>
          <w:rFonts w:ascii="Arial" w:hAnsi="Arial" w:cs="Arial"/>
          <w:sz w:val="20"/>
          <w:szCs w:val="20"/>
        </w:rPr>
        <w:t xml:space="preserve">a zákonem č. 255/2012 Sb., o kontrole (kontrolní řád), ve znění pozdějších předpisů. </w:t>
      </w:r>
    </w:p>
    <w:p w14:paraId="5B5A04E0" w14:textId="77777777" w:rsidR="00B27CF8" w:rsidRPr="00B27CF8" w:rsidRDefault="00B27CF8" w:rsidP="00B27CF8">
      <w:pPr>
        <w:pStyle w:val="Zkladntext"/>
        <w:tabs>
          <w:tab w:val="left" w:pos="284"/>
        </w:tabs>
        <w:spacing w:after="0" w:line="240" w:lineRule="auto"/>
        <w:jc w:val="both"/>
        <w:rPr>
          <w:rFonts w:ascii="Arial" w:hAnsi="Arial" w:cs="Arial"/>
          <w:sz w:val="20"/>
          <w:szCs w:val="20"/>
        </w:rPr>
      </w:pPr>
    </w:p>
    <w:p w14:paraId="025756EE" w14:textId="07839B6F" w:rsid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Tuto smlouvu lze měnit nebo doplňovat pouze písemnými vzestupně číslovanými dodatky podepsanými oběma smluvními stranami</w:t>
      </w:r>
      <w:r w:rsidR="001F04E8">
        <w:rPr>
          <w:rFonts w:ascii="Arial" w:hAnsi="Arial" w:cs="Arial"/>
          <w:sz w:val="20"/>
          <w:szCs w:val="20"/>
        </w:rPr>
        <w:t>.</w:t>
      </w:r>
      <w:r w:rsidRPr="00B27CF8">
        <w:rPr>
          <w:rFonts w:ascii="Arial" w:hAnsi="Arial" w:cs="Arial"/>
          <w:sz w:val="20"/>
          <w:szCs w:val="20"/>
        </w:rPr>
        <w:t xml:space="preserve"> </w:t>
      </w:r>
      <w:r w:rsidR="001F04E8" w:rsidRPr="002F3887">
        <w:rPr>
          <w:rFonts w:ascii="Arial" w:hAnsi="Arial" w:cs="Arial"/>
          <w:sz w:val="20"/>
        </w:rPr>
        <w:t xml:space="preserve">Dodatek se neuzavírá v případě změny názvu příjemce, statutárního zástupce, sídla či bankovního účtu kterékoli ze </w:t>
      </w:r>
      <w:r w:rsidR="001F04E8">
        <w:rPr>
          <w:rFonts w:ascii="Arial" w:hAnsi="Arial" w:cs="Arial"/>
          <w:sz w:val="20"/>
        </w:rPr>
        <w:t>S</w:t>
      </w:r>
      <w:r w:rsidR="001F04E8" w:rsidRPr="002F3887">
        <w:rPr>
          <w:rFonts w:ascii="Arial" w:hAnsi="Arial" w:cs="Arial"/>
          <w:sz w:val="20"/>
        </w:rPr>
        <w:t xml:space="preserve">mluvních stran. V takovém případě postačí písemné oznámení o změně, které v případě změny bankovního účtu </w:t>
      </w:r>
      <w:r w:rsidR="001F04E8">
        <w:rPr>
          <w:rFonts w:ascii="Arial" w:hAnsi="Arial" w:cs="Arial"/>
          <w:sz w:val="20"/>
        </w:rPr>
        <w:t>P</w:t>
      </w:r>
      <w:r w:rsidR="001F04E8" w:rsidRPr="002F3887">
        <w:rPr>
          <w:rFonts w:ascii="Arial" w:hAnsi="Arial" w:cs="Arial"/>
          <w:sz w:val="20"/>
        </w:rPr>
        <w:t xml:space="preserve">říjemce musí být doloženo kopií smlouvy o zřízení </w:t>
      </w:r>
      <w:r w:rsidR="001F04E8">
        <w:rPr>
          <w:rFonts w:ascii="Arial" w:hAnsi="Arial" w:cs="Arial"/>
          <w:sz w:val="20"/>
        </w:rPr>
        <w:t xml:space="preserve">bankovního </w:t>
      </w:r>
      <w:r w:rsidR="001F04E8" w:rsidRPr="002F3887">
        <w:rPr>
          <w:rFonts w:ascii="Arial" w:hAnsi="Arial" w:cs="Arial"/>
          <w:sz w:val="20"/>
        </w:rPr>
        <w:t>účtu</w:t>
      </w:r>
      <w:r w:rsidR="001F04E8">
        <w:rPr>
          <w:rFonts w:ascii="Arial" w:hAnsi="Arial" w:cs="Arial"/>
          <w:sz w:val="20"/>
        </w:rPr>
        <w:t>.</w:t>
      </w:r>
    </w:p>
    <w:p w14:paraId="55B2EEB6" w14:textId="77777777" w:rsidR="00B27CF8" w:rsidRDefault="00B27CF8" w:rsidP="00B27CF8">
      <w:pPr>
        <w:pStyle w:val="Odstavecseseznamem"/>
        <w:rPr>
          <w:rFonts w:ascii="Arial" w:hAnsi="Arial" w:cs="Arial"/>
        </w:rPr>
      </w:pPr>
    </w:p>
    <w:p w14:paraId="65186D7B" w14:textId="29AF3C25" w:rsidR="00B27CF8" w:rsidRPr="001F04E8" w:rsidRDefault="001F04E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1F04E8">
        <w:rPr>
          <w:rFonts w:ascii="Arial" w:hAnsi="Arial" w:cs="Arial"/>
          <w:sz w:val="20"/>
          <w:szCs w:val="20"/>
        </w:rPr>
        <w:t>Pro pořádek se poznamenává, že v souladu s</w:t>
      </w:r>
      <w:r>
        <w:rPr>
          <w:rFonts w:ascii="Arial" w:hAnsi="Arial" w:cs="Arial"/>
          <w:sz w:val="20"/>
          <w:szCs w:val="20"/>
        </w:rPr>
        <w:t xml:space="preserve"> § 10d odst. 1</w:t>
      </w:r>
      <w:r w:rsidRPr="001F04E8">
        <w:rPr>
          <w:rFonts w:ascii="Arial" w:hAnsi="Arial" w:cs="Arial"/>
          <w:sz w:val="20"/>
          <w:szCs w:val="20"/>
        </w:rPr>
        <w:t xml:space="preserve"> zákon</w:t>
      </w:r>
      <w:r>
        <w:rPr>
          <w:rFonts w:ascii="Arial" w:hAnsi="Arial" w:cs="Arial"/>
          <w:sz w:val="20"/>
          <w:szCs w:val="20"/>
        </w:rPr>
        <w:t>a</w:t>
      </w:r>
      <w:r w:rsidRPr="001F04E8">
        <w:rPr>
          <w:rFonts w:ascii="Arial" w:hAnsi="Arial" w:cs="Arial"/>
          <w:sz w:val="20"/>
          <w:szCs w:val="20"/>
        </w:rPr>
        <w:t xml:space="preserve"> č. 250/2000 Sb. platí, že p</w:t>
      </w:r>
      <w:r w:rsidR="00B27CF8" w:rsidRPr="001F04E8">
        <w:rPr>
          <w:rFonts w:ascii="Arial" w:eastAsiaTheme="majorEastAsia" w:hAnsi="Arial" w:cs="Arial"/>
          <w:sz w:val="20"/>
          <w:szCs w:val="20"/>
        </w:rPr>
        <w:t>řesáhne-li výše dotace 50 000 Kč, poskytovatel zveřejní tuto veřejnoprávní smlouvu a její případné dodatky na úřední desce způsobem umožňujícím dálkový přístup do 30 dnů ode dne jejich uzavření</w:t>
      </w:r>
      <w:r w:rsidRPr="001F04E8">
        <w:rPr>
          <w:rFonts w:ascii="Arial" w:hAnsi="Arial" w:cs="Arial"/>
          <w:sz w:val="20"/>
          <w:szCs w:val="20"/>
        </w:rPr>
        <w:t>.</w:t>
      </w:r>
      <w:r w:rsidR="00B27CF8" w:rsidRPr="001F04E8">
        <w:rPr>
          <w:rFonts w:ascii="Arial" w:eastAsiaTheme="majorEastAsia" w:hAnsi="Arial" w:cs="Arial"/>
          <w:sz w:val="20"/>
          <w:szCs w:val="20"/>
        </w:rPr>
        <w:t xml:space="preserve"> </w:t>
      </w:r>
      <w:r w:rsidRPr="001F04E8">
        <w:rPr>
          <w:rFonts w:ascii="Arial" w:hAnsi="Arial" w:cs="Arial"/>
          <w:sz w:val="20"/>
          <w:szCs w:val="20"/>
        </w:rPr>
        <w:t>V</w:t>
      </w:r>
      <w:r w:rsidR="00B27CF8" w:rsidRPr="001F04E8">
        <w:rPr>
          <w:rFonts w:ascii="Arial" w:eastAsiaTheme="majorEastAsia" w:hAnsi="Arial" w:cs="Arial"/>
          <w:sz w:val="20"/>
          <w:szCs w:val="20"/>
        </w:rPr>
        <w:t>eřejnoprávní smlouva a její dodatky budou zveřejněny nejméně po dobu 3 let ode dne zveřejnění.</w:t>
      </w:r>
      <w:r w:rsidR="00B27CF8" w:rsidRPr="001F04E8">
        <w:rPr>
          <w:rFonts w:ascii="Arial" w:hAnsi="Arial" w:cs="Arial"/>
          <w:sz w:val="20"/>
          <w:szCs w:val="20"/>
        </w:rPr>
        <w:t xml:space="preserve"> </w:t>
      </w:r>
    </w:p>
    <w:p w14:paraId="57E19994" w14:textId="77777777" w:rsidR="001F04E8" w:rsidRPr="001F04E8" w:rsidRDefault="001F04E8" w:rsidP="001F04E8">
      <w:pPr>
        <w:pStyle w:val="Odstavecseseznamem"/>
        <w:rPr>
          <w:rFonts w:ascii="Arial" w:hAnsi="Arial" w:cs="Arial"/>
        </w:rPr>
      </w:pPr>
    </w:p>
    <w:p w14:paraId="26D47E84" w14:textId="6414903A" w:rsid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 xml:space="preserve">Tato smlouva je vyhotovena ve </w:t>
      </w:r>
      <w:r w:rsidR="001F04E8">
        <w:rPr>
          <w:rFonts w:ascii="Arial" w:hAnsi="Arial" w:cs="Arial"/>
          <w:sz w:val="20"/>
          <w:szCs w:val="20"/>
        </w:rPr>
        <w:t xml:space="preserve">2 </w:t>
      </w:r>
      <w:r w:rsidRPr="00B27CF8">
        <w:rPr>
          <w:rFonts w:ascii="Arial" w:hAnsi="Arial" w:cs="Arial"/>
          <w:sz w:val="20"/>
          <w:szCs w:val="20"/>
        </w:rPr>
        <w:t xml:space="preserve">stejnopisech, z nichž </w:t>
      </w:r>
      <w:r w:rsidR="001F04E8">
        <w:rPr>
          <w:rFonts w:ascii="Arial" w:hAnsi="Arial" w:cs="Arial"/>
          <w:sz w:val="20"/>
          <w:szCs w:val="20"/>
        </w:rPr>
        <w:t xml:space="preserve">každá smluvní strana </w:t>
      </w:r>
      <w:r w:rsidRPr="00B27CF8">
        <w:rPr>
          <w:rFonts w:ascii="Arial" w:hAnsi="Arial" w:cs="Arial"/>
          <w:sz w:val="20"/>
          <w:szCs w:val="20"/>
        </w:rPr>
        <w:t xml:space="preserve">obdrží </w:t>
      </w:r>
      <w:r w:rsidR="001F04E8">
        <w:rPr>
          <w:rFonts w:ascii="Arial" w:hAnsi="Arial" w:cs="Arial"/>
          <w:sz w:val="20"/>
          <w:szCs w:val="20"/>
        </w:rPr>
        <w:t>1</w:t>
      </w:r>
      <w:r w:rsidRPr="00B27CF8">
        <w:rPr>
          <w:rFonts w:ascii="Arial" w:hAnsi="Arial" w:cs="Arial"/>
          <w:sz w:val="20"/>
          <w:szCs w:val="20"/>
        </w:rPr>
        <w:t xml:space="preserve"> vyhotovení. </w:t>
      </w:r>
    </w:p>
    <w:p w14:paraId="46F82B60" w14:textId="77777777" w:rsidR="00B27CF8" w:rsidRDefault="00B27CF8" w:rsidP="00B27CF8">
      <w:pPr>
        <w:pStyle w:val="Odstavecseseznamem"/>
        <w:rPr>
          <w:rFonts w:ascii="Arial" w:hAnsi="Arial" w:cs="Arial"/>
        </w:rPr>
      </w:pPr>
    </w:p>
    <w:p w14:paraId="410655F6" w14:textId="77777777" w:rsid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 xml:space="preserve">Smluvní strany prohlašují, že si smlouvu přečetly, jejímu obsahu rozumějí a na důkaz souhlasu s jejím obsahem připojují své podpisy. </w:t>
      </w:r>
    </w:p>
    <w:p w14:paraId="195AF3CE" w14:textId="77777777" w:rsidR="00B27CF8" w:rsidRDefault="00B27CF8" w:rsidP="00B27CF8">
      <w:pPr>
        <w:pStyle w:val="Odstavecseseznamem"/>
        <w:rPr>
          <w:rFonts w:ascii="Arial" w:hAnsi="Arial" w:cs="Arial"/>
        </w:rPr>
      </w:pPr>
    </w:p>
    <w:p w14:paraId="2B1C8733" w14:textId="54C1546A" w:rsid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 xml:space="preserve">Tato smlouva byla schválena </w:t>
      </w:r>
      <w:r w:rsidR="008C5867" w:rsidRPr="008C5867">
        <w:rPr>
          <w:rFonts w:ascii="Arial" w:hAnsi="Arial" w:cs="Arial"/>
          <w:sz w:val="20"/>
          <w:szCs w:val="20"/>
          <w:highlight w:val="yellow"/>
        </w:rPr>
        <w:t>Zastupitelstvem města / Radou města</w:t>
      </w:r>
      <w:r w:rsidR="008C5867">
        <w:rPr>
          <w:rFonts w:ascii="Arial" w:hAnsi="Arial" w:cs="Arial"/>
          <w:sz w:val="20"/>
          <w:szCs w:val="20"/>
        </w:rPr>
        <w:t xml:space="preserve"> </w:t>
      </w:r>
      <w:r w:rsidRPr="00B27CF8">
        <w:rPr>
          <w:rFonts w:ascii="Arial" w:hAnsi="Arial" w:cs="Arial"/>
          <w:sz w:val="20"/>
          <w:szCs w:val="20"/>
        </w:rPr>
        <w:t xml:space="preserve">dne </w:t>
      </w:r>
      <w:r w:rsidRPr="008C5867">
        <w:rPr>
          <w:rFonts w:ascii="Arial" w:hAnsi="Arial" w:cs="Arial"/>
          <w:sz w:val="20"/>
          <w:szCs w:val="20"/>
          <w:highlight w:val="yellow"/>
        </w:rPr>
        <w:t>..............</w:t>
      </w:r>
      <w:r w:rsidRPr="00B27CF8">
        <w:rPr>
          <w:rFonts w:ascii="Arial" w:hAnsi="Arial" w:cs="Arial"/>
          <w:sz w:val="20"/>
          <w:szCs w:val="20"/>
        </w:rPr>
        <w:t xml:space="preserve"> usnesením č. </w:t>
      </w:r>
      <w:r w:rsidRPr="008C5867">
        <w:rPr>
          <w:rFonts w:ascii="Arial" w:hAnsi="Arial" w:cs="Arial"/>
          <w:sz w:val="20"/>
          <w:szCs w:val="20"/>
          <w:highlight w:val="yellow"/>
        </w:rPr>
        <w:t>..............</w:t>
      </w:r>
      <w:r w:rsidR="008C5867" w:rsidRPr="008C5867">
        <w:rPr>
          <w:rFonts w:ascii="Arial" w:hAnsi="Arial" w:cs="Arial"/>
          <w:sz w:val="20"/>
          <w:szCs w:val="20"/>
          <w:highlight w:val="yellow"/>
        </w:rPr>
        <w:t>.</w:t>
      </w:r>
      <w:r w:rsidRPr="00B27CF8">
        <w:rPr>
          <w:rFonts w:ascii="Arial" w:hAnsi="Arial" w:cs="Arial"/>
          <w:sz w:val="20"/>
          <w:szCs w:val="20"/>
        </w:rPr>
        <w:t xml:space="preserve"> </w:t>
      </w:r>
    </w:p>
    <w:p w14:paraId="7AC67DD0" w14:textId="77777777" w:rsidR="00B27CF8" w:rsidRDefault="00B27CF8" w:rsidP="00B27CF8">
      <w:pPr>
        <w:pStyle w:val="Odstavecseseznamem"/>
        <w:rPr>
          <w:rFonts w:ascii="Arial" w:hAnsi="Arial" w:cs="Arial"/>
        </w:rPr>
      </w:pPr>
    </w:p>
    <w:p w14:paraId="007B7849" w14:textId="77777777" w:rsidR="00B27CF8" w:rsidRPr="00B27CF8" w:rsidRDefault="00B27CF8" w:rsidP="00B27CF8">
      <w:pPr>
        <w:pStyle w:val="Zkladntext"/>
        <w:numPr>
          <w:ilvl w:val="0"/>
          <w:numId w:val="42"/>
        </w:numPr>
        <w:tabs>
          <w:tab w:val="clear" w:pos="709"/>
          <w:tab w:val="left" w:pos="284"/>
        </w:tabs>
        <w:spacing w:after="0" w:line="240" w:lineRule="auto"/>
        <w:ind w:left="284" w:hanging="284"/>
        <w:jc w:val="both"/>
        <w:rPr>
          <w:rFonts w:ascii="Arial" w:hAnsi="Arial" w:cs="Arial"/>
          <w:sz w:val="20"/>
          <w:szCs w:val="20"/>
        </w:rPr>
      </w:pPr>
      <w:r w:rsidRPr="00B27CF8">
        <w:rPr>
          <w:rFonts w:ascii="Arial" w:hAnsi="Arial" w:cs="Arial"/>
          <w:sz w:val="20"/>
          <w:szCs w:val="20"/>
        </w:rPr>
        <w:t xml:space="preserve">Tato smlouva nabývá účinnosti dnem podpisu oběma smluvními stranami, nestanoví-li právní předpis nebo tato smlouva jinak. </w:t>
      </w:r>
    </w:p>
    <w:p w14:paraId="755DB068" w14:textId="77777777" w:rsidR="00741715" w:rsidRDefault="00741715" w:rsidP="00741715">
      <w:pPr>
        <w:ind w:right="249"/>
        <w:jc w:val="center"/>
        <w:rPr>
          <w:rFonts w:ascii="Arial" w:hAnsi="Arial" w:cs="Arial"/>
          <w:b/>
          <w:iCs/>
        </w:rPr>
      </w:pPr>
    </w:p>
    <w:p w14:paraId="54ECBDD0" w14:textId="77777777" w:rsidR="00741715" w:rsidRDefault="00741715" w:rsidP="00741715">
      <w:pPr>
        <w:ind w:right="249"/>
        <w:jc w:val="center"/>
        <w:rPr>
          <w:rFonts w:ascii="Arial" w:hAnsi="Arial" w:cs="Arial"/>
        </w:rPr>
      </w:pPr>
    </w:p>
    <w:p w14:paraId="67C6C613" w14:textId="77777777" w:rsidR="005D4333" w:rsidRPr="009F1AA6" w:rsidRDefault="005D4333" w:rsidP="000213D4">
      <w:pPr>
        <w:jc w:val="both"/>
        <w:rPr>
          <w:rFonts w:ascii="Arial" w:hAnsi="Arial" w:cs="Arial"/>
        </w:rPr>
      </w:pPr>
    </w:p>
    <w:p w14:paraId="2F8FEAD7" w14:textId="77777777" w:rsidR="00BC7403" w:rsidRDefault="00BC7403" w:rsidP="005D4333">
      <w:pPr>
        <w:rPr>
          <w:rFonts w:ascii="Arial" w:hAnsi="Arial" w:cs="Arial"/>
        </w:rPr>
      </w:pPr>
    </w:p>
    <w:p w14:paraId="7837797C" w14:textId="3C7354FB" w:rsidR="005D4333" w:rsidRDefault="005D4333" w:rsidP="005D4333">
      <w:r w:rsidRPr="009F1AA6">
        <w:rPr>
          <w:rFonts w:ascii="Arial" w:hAnsi="Arial" w:cs="Arial"/>
        </w:rPr>
        <w:t xml:space="preserve">V Zubří dne                                           </w:t>
      </w:r>
      <w:r>
        <w:rPr>
          <w:rFonts w:ascii="Arial" w:hAnsi="Arial" w:cs="Arial"/>
        </w:rPr>
        <w:t xml:space="preserve">  </w:t>
      </w:r>
      <w:r w:rsidRPr="009F1AA6">
        <w:rPr>
          <w:rFonts w:ascii="Arial" w:hAnsi="Arial" w:cs="Arial"/>
        </w:rPr>
        <w:t xml:space="preserve"> </w:t>
      </w:r>
      <w:r w:rsidR="004F7719">
        <w:rPr>
          <w:rFonts w:ascii="Arial" w:hAnsi="Arial" w:cs="Arial"/>
        </w:rPr>
        <w:t xml:space="preserve">        </w:t>
      </w:r>
      <w:r w:rsidR="00AB7478">
        <w:rPr>
          <w:rFonts w:ascii="Arial" w:hAnsi="Arial" w:cs="Arial"/>
        </w:rPr>
        <w:t xml:space="preserve">             </w:t>
      </w:r>
      <w:r w:rsidR="004F7719">
        <w:rPr>
          <w:rFonts w:ascii="Arial" w:hAnsi="Arial" w:cs="Arial"/>
        </w:rPr>
        <w:t xml:space="preserve">       </w:t>
      </w:r>
      <w:r w:rsidRPr="009F1AA6">
        <w:rPr>
          <w:rFonts w:ascii="Arial" w:hAnsi="Arial" w:cs="Arial"/>
        </w:rPr>
        <w:t xml:space="preserve">V </w:t>
      </w:r>
      <w:r w:rsidR="005D793D">
        <w:rPr>
          <w:rFonts w:ascii="Arial" w:hAnsi="Arial" w:cs="Arial"/>
        </w:rPr>
        <w:t>Zubří</w:t>
      </w:r>
      <w:r w:rsidRPr="009F1AA6">
        <w:rPr>
          <w:rFonts w:ascii="Arial" w:hAnsi="Arial" w:cs="Arial"/>
        </w:rPr>
        <w:t xml:space="preserve"> dne </w:t>
      </w:r>
    </w:p>
    <w:p w14:paraId="033C8528" w14:textId="77777777" w:rsidR="005D4333" w:rsidRDefault="005D4333" w:rsidP="005D4333"/>
    <w:p w14:paraId="665344AB" w14:textId="77777777" w:rsidR="003818EB" w:rsidRDefault="003818EB" w:rsidP="005D4333"/>
    <w:p w14:paraId="3D1D2C5D" w14:textId="77777777" w:rsidR="003818EB" w:rsidRDefault="003818EB" w:rsidP="005D4333"/>
    <w:p w14:paraId="47195CCC" w14:textId="77777777" w:rsidR="003818EB" w:rsidRDefault="003818EB" w:rsidP="005D4333"/>
    <w:p w14:paraId="1B9D17BA" w14:textId="77777777" w:rsidR="003818EB" w:rsidRDefault="003818EB" w:rsidP="005D4333"/>
    <w:p w14:paraId="43CD13CB" w14:textId="02E00037" w:rsidR="005D4333" w:rsidRPr="009F1AA6" w:rsidRDefault="005D4333" w:rsidP="005D4333">
      <w:r w:rsidRPr="009F1AA6">
        <w:t xml:space="preserve">______________________________ </w:t>
      </w:r>
      <w:r>
        <w:t xml:space="preserve">                                        </w:t>
      </w:r>
      <w:r w:rsidRPr="009F1AA6">
        <w:t>______________________________</w:t>
      </w:r>
      <w:r w:rsidR="001F04E8">
        <w:t>__</w:t>
      </w:r>
    </w:p>
    <w:p w14:paraId="2D7D186F" w14:textId="584041FB" w:rsidR="005D4333" w:rsidRDefault="005D4333" w:rsidP="005D4333">
      <w:pPr>
        <w:rPr>
          <w:rFonts w:ascii="Arial" w:hAnsi="Arial" w:cs="Arial"/>
          <w:b/>
          <w:bCs/>
        </w:rPr>
      </w:pPr>
      <w:r w:rsidRPr="009F1AA6">
        <w:rPr>
          <w:rFonts w:ascii="Arial" w:hAnsi="Arial" w:cs="Arial"/>
          <w:b/>
          <w:bCs/>
        </w:rPr>
        <w:t xml:space="preserve">               </w:t>
      </w:r>
      <w:r>
        <w:rPr>
          <w:rFonts w:ascii="Arial" w:hAnsi="Arial" w:cs="Arial"/>
          <w:b/>
          <w:bCs/>
        </w:rPr>
        <w:t xml:space="preserve">                                                                      </w:t>
      </w:r>
      <w:r w:rsidR="00AB7478">
        <w:rPr>
          <w:rFonts w:ascii="Arial" w:hAnsi="Arial" w:cs="Arial"/>
          <w:b/>
          <w:bCs/>
        </w:rPr>
        <w:t xml:space="preserve"> </w:t>
      </w:r>
      <w:r w:rsidR="002C28B5">
        <w:rPr>
          <w:rFonts w:ascii="Arial" w:hAnsi="Arial" w:cs="Arial"/>
          <w:b/>
          <w:bCs/>
        </w:rPr>
        <w:t xml:space="preserve"> </w:t>
      </w:r>
      <w:r>
        <w:rPr>
          <w:rFonts w:ascii="Arial" w:hAnsi="Arial" w:cs="Arial"/>
          <w:b/>
          <w:bCs/>
        </w:rPr>
        <w:t xml:space="preserve"> </w:t>
      </w:r>
    </w:p>
    <w:p w14:paraId="7B3F9312" w14:textId="454D0841" w:rsidR="00AB7478" w:rsidRPr="00AB7478" w:rsidRDefault="00AB7478" w:rsidP="005D4333">
      <w:pPr>
        <w:rPr>
          <w:rFonts w:ascii="Arial" w:hAnsi="Arial" w:cs="Arial"/>
        </w:rPr>
      </w:pPr>
      <w:r w:rsidRPr="00AB7478">
        <w:rPr>
          <w:rFonts w:ascii="Arial" w:hAnsi="Arial" w:cs="Arial"/>
        </w:rPr>
        <w:t xml:space="preserve">        </w:t>
      </w:r>
      <w:r>
        <w:rPr>
          <w:rFonts w:ascii="Arial" w:hAnsi="Arial" w:cs="Arial"/>
        </w:rPr>
        <w:t xml:space="preserve">   </w:t>
      </w:r>
      <w:r w:rsidR="001F04E8">
        <w:rPr>
          <w:rFonts w:ascii="Arial" w:hAnsi="Arial" w:cs="Arial"/>
        </w:rPr>
        <w:t xml:space="preserve">  </w:t>
      </w:r>
      <w:r>
        <w:rPr>
          <w:rFonts w:ascii="Arial" w:hAnsi="Arial" w:cs="Arial"/>
        </w:rPr>
        <w:t xml:space="preserve"> </w:t>
      </w:r>
      <w:r w:rsidR="001F04E8">
        <w:rPr>
          <w:rFonts w:ascii="Arial" w:hAnsi="Arial" w:cs="Arial"/>
        </w:rPr>
        <w:t>Poskytovatel                                                                               Příjemce</w:t>
      </w:r>
    </w:p>
    <w:p w14:paraId="5404ABE0" w14:textId="55260ED3" w:rsidR="005D4333" w:rsidRPr="00A347E0" w:rsidRDefault="005D4333" w:rsidP="00AB7478">
      <w:pPr>
        <w:rPr>
          <w:rFonts w:ascii="Arial" w:hAnsi="Arial" w:cs="Arial"/>
          <w:iCs/>
        </w:rPr>
      </w:pPr>
      <w:r>
        <w:t xml:space="preserve">             </w:t>
      </w:r>
    </w:p>
    <w:p w14:paraId="6131D027" w14:textId="77777777" w:rsidR="006E1127" w:rsidRDefault="006E1127" w:rsidP="006E1127">
      <w:pPr>
        <w:ind w:right="249"/>
        <w:jc w:val="center"/>
        <w:rPr>
          <w:rFonts w:ascii="Arial" w:hAnsi="Arial" w:cs="Arial"/>
          <w:iCs/>
        </w:rPr>
      </w:pPr>
    </w:p>
    <w:p w14:paraId="566F23CD" w14:textId="30A8557E" w:rsidR="004F5981" w:rsidRPr="00B47285" w:rsidRDefault="006E1127" w:rsidP="004F5981">
      <w:pPr>
        <w:ind w:right="249"/>
        <w:jc w:val="both"/>
        <w:rPr>
          <w:rFonts w:ascii="Arial" w:hAnsi="Arial" w:cs="Arial"/>
          <w:iCs/>
        </w:rPr>
      </w:pPr>
      <w:r>
        <w:rPr>
          <w:rFonts w:ascii="Arial" w:hAnsi="Arial" w:cs="Arial"/>
          <w:iCs/>
        </w:rPr>
        <w:t xml:space="preserve">     </w:t>
      </w:r>
    </w:p>
    <w:p w14:paraId="15E8953B" w14:textId="77777777" w:rsidR="007D39B8" w:rsidRPr="00265004" w:rsidRDefault="007D39B8" w:rsidP="00265004">
      <w:pPr>
        <w:jc w:val="both"/>
        <w:rPr>
          <w:rFonts w:ascii="Arial" w:hAnsi="Arial" w:cs="Arial"/>
          <w:color w:val="EE0000"/>
        </w:rPr>
      </w:pPr>
    </w:p>
    <w:p w14:paraId="2FF9CFCA" w14:textId="77777777" w:rsidR="00BD5E11" w:rsidRDefault="00BD5E11" w:rsidP="00CD68BC">
      <w:pPr>
        <w:jc w:val="both"/>
        <w:rPr>
          <w:rFonts w:ascii="Arial" w:hAnsi="Arial" w:cs="Arial"/>
        </w:rPr>
      </w:pPr>
    </w:p>
    <w:p w14:paraId="7E6829DC" w14:textId="77777777" w:rsidR="00265004" w:rsidRPr="00747C72" w:rsidRDefault="00265004" w:rsidP="00265004">
      <w:pPr>
        <w:jc w:val="both"/>
        <w:rPr>
          <w:rFonts w:ascii="Arial" w:hAnsi="Arial" w:cs="Arial"/>
        </w:rPr>
      </w:pPr>
    </w:p>
    <w:p w14:paraId="2AF25B76" w14:textId="77777777" w:rsidR="002F0D03" w:rsidRDefault="002F0D03"/>
    <w:sectPr w:rsidR="002F0D03" w:rsidSect="00265004">
      <w:headerReference w:type="default" r:id="rId7"/>
      <w:footerReference w:type="default" r:id="rId8"/>
      <w:pgSz w:w="11907" w:h="16840" w:code="9"/>
      <w:pgMar w:top="1701" w:right="1418" w:bottom="663" w:left="1418" w:header="703"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F6EE3" w14:textId="77777777" w:rsidR="00965D14" w:rsidRDefault="00965D14" w:rsidP="00265004">
      <w:r>
        <w:separator/>
      </w:r>
    </w:p>
  </w:endnote>
  <w:endnote w:type="continuationSeparator" w:id="0">
    <w:p w14:paraId="767ABBCE" w14:textId="77777777" w:rsidR="00965D14" w:rsidRDefault="00965D14" w:rsidP="002650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Arial;sans-serif">
    <w:altName w:val="Segoe U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30907065"/>
      <w:docPartObj>
        <w:docPartGallery w:val="Page Numbers (Bottom of Page)"/>
        <w:docPartUnique/>
      </w:docPartObj>
    </w:sdtPr>
    <w:sdtEndPr>
      <w:rPr>
        <w:rFonts w:ascii="Arial" w:hAnsi="Arial" w:cs="Arial"/>
      </w:rPr>
    </w:sdtEndPr>
    <w:sdtContent>
      <w:p w14:paraId="10F2A8B1" w14:textId="77777777" w:rsidR="00AE4F41" w:rsidRDefault="00AE4F41">
        <w:pPr>
          <w:pStyle w:val="Zpat"/>
          <w:jc w:val="center"/>
        </w:pPr>
      </w:p>
      <w:p w14:paraId="65CFE2A6" w14:textId="19E568D0" w:rsidR="003818EB" w:rsidRPr="003818EB" w:rsidRDefault="003818EB">
        <w:pPr>
          <w:pStyle w:val="Zpat"/>
          <w:jc w:val="center"/>
          <w:rPr>
            <w:rFonts w:ascii="Arial" w:hAnsi="Arial" w:cs="Arial"/>
          </w:rPr>
        </w:pPr>
        <w:r w:rsidRPr="003818EB">
          <w:rPr>
            <w:rFonts w:ascii="Arial" w:hAnsi="Arial" w:cs="Arial"/>
          </w:rPr>
          <w:fldChar w:fldCharType="begin"/>
        </w:r>
        <w:r w:rsidRPr="003818EB">
          <w:rPr>
            <w:rFonts w:ascii="Arial" w:hAnsi="Arial" w:cs="Arial"/>
          </w:rPr>
          <w:instrText>PAGE   \* MERGEFORMAT</w:instrText>
        </w:r>
        <w:r w:rsidRPr="003818EB">
          <w:rPr>
            <w:rFonts w:ascii="Arial" w:hAnsi="Arial" w:cs="Arial"/>
          </w:rPr>
          <w:fldChar w:fldCharType="separate"/>
        </w:r>
        <w:r w:rsidRPr="003818EB">
          <w:rPr>
            <w:rFonts w:ascii="Arial" w:hAnsi="Arial" w:cs="Arial"/>
          </w:rPr>
          <w:t>2</w:t>
        </w:r>
        <w:r w:rsidRPr="003818EB">
          <w:rPr>
            <w:rFonts w:ascii="Arial" w:hAnsi="Arial" w:cs="Arial"/>
          </w:rPr>
          <w:fldChar w:fldCharType="end"/>
        </w:r>
      </w:p>
    </w:sdtContent>
  </w:sdt>
  <w:p w14:paraId="723FABAA" w14:textId="6618F084" w:rsidR="00E82374" w:rsidRPr="008715C7" w:rsidRDefault="00E82374" w:rsidP="00472FD8">
    <w:pPr>
      <w:pStyle w:val="Zpat"/>
      <w:tabs>
        <w:tab w:val="clear" w:pos="4536"/>
        <w:tab w:val="clear" w:pos="9072"/>
        <w:tab w:val="left" w:pos="2835"/>
        <w:tab w:val="left" w:pos="7513"/>
      </w:tabs>
      <w:rPr>
        <w:rFonts w:ascii="Arial" w:hAnsi="Arial" w:cs="Arial"/>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5B5A0F" w14:textId="77777777" w:rsidR="00965D14" w:rsidRDefault="00965D14" w:rsidP="00265004">
      <w:r>
        <w:separator/>
      </w:r>
    </w:p>
  </w:footnote>
  <w:footnote w:type="continuationSeparator" w:id="0">
    <w:p w14:paraId="16BE5DE0" w14:textId="77777777" w:rsidR="00965D14" w:rsidRDefault="00965D14" w:rsidP="0026500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C7618" w14:textId="77777777" w:rsidR="00E82374" w:rsidRPr="00265004" w:rsidRDefault="00000000" w:rsidP="00265004">
    <w:pPr>
      <w:pStyle w:val="Nadpis2"/>
      <w:spacing w:before="0" w:after="0"/>
      <w:rPr>
        <w:rFonts w:ascii="Arial" w:hAnsi="Arial" w:cs="Arial"/>
        <w:b/>
        <w:bCs/>
        <w:color w:val="auto"/>
        <w:sz w:val="56"/>
        <w:szCs w:val="56"/>
      </w:rPr>
    </w:pPr>
    <w:r w:rsidRPr="00265004">
      <w:rPr>
        <w:b/>
        <w:bCs/>
        <w:noProof/>
        <w:color w:val="auto"/>
        <w:sz w:val="56"/>
        <w:szCs w:val="56"/>
      </w:rPr>
      <w:drawing>
        <wp:anchor distT="0" distB="0" distL="114300" distR="114300" simplePos="0" relativeHeight="251659264" behindDoc="1" locked="0" layoutInCell="1" allowOverlap="1" wp14:anchorId="317D473F" wp14:editId="2E22FD3A">
          <wp:simplePos x="0" y="0"/>
          <wp:positionH relativeFrom="column">
            <wp:posOffset>3810</wp:posOffset>
          </wp:positionH>
          <wp:positionV relativeFrom="paragraph">
            <wp:posOffset>-17780</wp:posOffset>
          </wp:positionV>
          <wp:extent cx="491490" cy="602615"/>
          <wp:effectExtent l="0" t="0" r="0" b="0"/>
          <wp:wrapTight wrapText="bothSides">
            <wp:wrapPolygon edited="0">
              <wp:start x="0" y="0"/>
              <wp:lineTo x="0" y="21168"/>
              <wp:lineTo x="20930" y="21168"/>
              <wp:lineTo x="20930" y="0"/>
              <wp:lineTo x="0" y="0"/>
            </wp:wrapPolygon>
          </wp:wrapTight>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1490" cy="6026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265004">
      <w:rPr>
        <w:rFonts w:ascii="Arial" w:hAnsi="Arial" w:cs="Arial"/>
        <w:b/>
        <w:bCs/>
        <w:color w:val="auto"/>
        <w:sz w:val="56"/>
        <w:szCs w:val="56"/>
      </w:rPr>
      <w:t>MĚSTO ZUBŘÍ</w:t>
    </w:r>
  </w:p>
  <w:p w14:paraId="440B5CB2" w14:textId="77777777" w:rsidR="00E82374" w:rsidRPr="00265004" w:rsidRDefault="00000000" w:rsidP="00265004">
    <w:pPr>
      <w:pStyle w:val="Nadpis3"/>
      <w:spacing w:before="0" w:after="0"/>
      <w:rPr>
        <w:rFonts w:ascii="Arial" w:hAnsi="Arial" w:cs="Arial"/>
        <w:b/>
        <w:bCs/>
        <w:color w:val="auto"/>
        <w:sz w:val="26"/>
        <w:szCs w:val="26"/>
      </w:rPr>
    </w:pPr>
    <w:r w:rsidRPr="00265004">
      <w:rPr>
        <w:rFonts w:ascii="Arial" w:hAnsi="Arial" w:cs="Arial"/>
        <w:b/>
        <w:bCs/>
        <w:color w:val="auto"/>
        <w:sz w:val="26"/>
        <w:szCs w:val="26"/>
      </w:rPr>
      <w:t>U Domoviny 234, 756 54 Zubří</w:t>
    </w:r>
  </w:p>
  <w:p w14:paraId="098AECF9" w14:textId="7F7A1EC2" w:rsidR="00265004" w:rsidRDefault="00265004" w:rsidP="00265004">
    <w:pPr>
      <w:pStyle w:val="Nadpis3"/>
      <w:pBdr>
        <w:bottom w:val="single" w:sz="6" w:space="1" w:color="auto"/>
      </w:pBdr>
      <w:tabs>
        <w:tab w:val="left" w:pos="936"/>
        <w:tab w:val="left" w:pos="993"/>
      </w:tabs>
      <w:spacing w:before="0" w:after="0"/>
      <w:rPr>
        <w:rFonts w:ascii="Arial" w:hAnsi="Arial" w:cs="Arial"/>
        <w:bCs/>
        <w:color w:val="auto"/>
        <w:sz w:val="20"/>
      </w:rPr>
    </w:pPr>
    <w:r>
      <w:rPr>
        <w:rFonts w:ascii="Arial" w:hAnsi="Arial" w:cs="Arial"/>
        <w:bCs/>
        <w:color w:val="auto"/>
        <w:sz w:val="20"/>
      </w:rPr>
      <w:t xml:space="preserve">                 </w:t>
    </w:r>
    <w:r w:rsidRPr="00265004">
      <w:rPr>
        <w:rFonts w:ascii="Arial" w:hAnsi="Arial" w:cs="Arial"/>
        <w:bCs/>
        <w:color w:val="auto"/>
        <w:sz w:val="20"/>
      </w:rPr>
      <w:t xml:space="preserve">tel.: 571 757 051          e-mail: podatelna@mesto-zubri.cz         datová schránka: </w:t>
    </w:r>
    <w:proofErr w:type="spellStart"/>
    <w:r w:rsidRPr="00265004">
      <w:rPr>
        <w:rFonts w:ascii="Arial" w:hAnsi="Arial" w:cs="Arial"/>
        <w:bCs/>
        <w:color w:val="auto"/>
        <w:sz w:val="20"/>
      </w:rPr>
      <w:t>pegbuzc</w:t>
    </w:r>
    <w:proofErr w:type="spellEnd"/>
    <w:r w:rsidRPr="00265004">
      <w:rPr>
        <w:rFonts w:ascii="Arial" w:hAnsi="Arial" w:cs="Arial"/>
        <w:bCs/>
        <w:color w:val="auto"/>
        <w:sz w:val="20"/>
      </w:rPr>
      <w:t xml:space="preserve"> </w:t>
    </w:r>
  </w:p>
  <w:p w14:paraId="4F933E8E" w14:textId="67AB5F67" w:rsidR="001B4020" w:rsidRDefault="003F4041" w:rsidP="001B4020">
    <w:pPr>
      <w:rPr>
        <w:rFonts w:ascii="Arial" w:hAnsi="Arial" w:cs="Arial"/>
        <w:i/>
        <w:iCs/>
        <w:sz w:val="18"/>
        <w:szCs w:val="18"/>
      </w:rPr>
    </w:pPr>
    <w:r w:rsidRPr="003F4041">
      <w:rPr>
        <w:rFonts w:ascii="Arial" w:hAnsi="Arial" w:cs="Arial"/>
        <w:i/>
        <w:iCs/>
        <w:sz w:val="18"/>
        <w:szCs w:val="18"/>
      </w:rPr>
      <w:t>Příloha č. 2 – VZOR veřejnoprávní smlouvy</w:t>
    </w:r>
  </w:p>
  <w:p w14:paraId="7D315543" w14:textId="77777777" w:rsidR="003F4041" w:rsidRPr="003F4041" w:rsidRDefault="003F4041" w:rsidP="001B4020">
    <w:pPr>
      <w:rPr>
        <w:rFonts w:ascii="Arial" w:hAnsi="Arial" w:cs="Arial"/>
        <w:i/>
        <w:iC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217E4"/>
    <w:multiLevelType w:val="hybridMultilevel"/>
    <w:tmpl w:val="58BA382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7DF2A6A"/>
    <w:multiLevelType w:val="hybridMultilevel"/>
    <w:tmpl w:val="EBF0FE1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094D7F06"/>
    <w:multiLevelType w:val="hybridMultilevel"/>
    <w:tmpl w:val="AB44EA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A18665C"/>
    <w:multiLevelType w:val="multilevel"/>
    <w:tmpl w:val="59940A5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 w15:restartNumberingAfterBreak="0">
    <w:nsid w:val="0AD67276"/>
    <w:multiLevelType w:val="hybridMultilevel"/>
    <w:tmpl w:val="B672CBCC"/>
    <w:lvl w:ilvl="0" w:tplc="BB84417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0B9F00F1"/>
    <w:multiLevelType w:val="multilevel"/>
    <w:tmpl w:val="8E6E8BA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6" w15:restartNumberingAfterBreak="0">
    <w:nsid w:val="0D6D3AC3"/>
    <w:multiLevelType w:val="multilevel"/>
    <w:tmpl w:val="1B60A08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7" w15:restartNumberingAfterBreak="0">
    <w:nsid w:val="0E2301E7"/>
    <w:multiLevelType w:val="multilevel"/>
    <w:tmpl w:val="5C827B3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8" w15:restartNumberingAfterBreak="0">
    <w:nsid w:val="10106BDC"/>
    <w:multiLevelType w:val="hybridMultilevel"/>
    <w:tmpl w:val="15EE9448"/>
    <w:lvl w:ilvl="0" w:tplc="0C94D00C">
      <w:numFmt w:val="bullet"/>
      <w:lvlText w:val=""/>
      <w:lvlJc w:val="left"/>
      <w:pPr>
        <w:ind w:left="720" w:hanging="360"/>
      </w:pPr>
      <w:rPr>
        <w:rFonts w:ascii="Symbol" w:eastAsia="Times New Roman" w:hAnsi="Symbol" w:cs="Times New Roman" w:hint="default"/>
        <w:color w:val="auto"/>
        <w:sz w:val="24"/>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0427365"/>
    <w:multiLevelType w:val="hybridMultilevel"/>
    <w:tmpl w:val="674A03A4"/>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10C75F76"/>
    <w:multiLevelType w:val="hybridMultilevel"/>
    <w:tmpl w:val="DD44364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0D8500B"/>
    <w:multiLevelType w:val="hybridMultilevel"/>
    <w:tmpl w:val="947E4FDA"/>
    <w:lvl w:ilvl="0" w:tplc="4878BA7A">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2" w15:restartNumberingAfterBreak="0">
    <w:nsid w:val="11AA5F8F"/>
    <w:multiLevelType w:val="hybridMultilevel"/>
    <w:tmpl w:val="A15A91AE"/>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13E447C6"/>
    <w:multiLevelType w:val="hybridMultilevel"/>
    <w:tmpl w:val="1B863A74"/>
    <w:lvl w:ilvl="0" w:tplc="B0985A06">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15CB320D"/>
    <w:multiLevelType w:val="hybridMultilevel"/>
    <w:tmpl w:val="F1AA9298"/>
    <w:lvl w:ilvl="0" w:tplc="2E0009FA">
      <w:start w:val="4"/>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1F23476B"/>
    <w:multiLevelType w:val="multilevel"/>
    <w:tmpl w:val="1C7C0EFE"/>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6" w15:restartNumberingAfterBreak="0">
    <w:nsid w:val="1F4D7B96"/>
    <w:multiLevelType w:val="hybridMultilevel"/>
    <w:tmpl w:val="536E0398"/>
    <w:lvl w:ilvl="0" w:tplc="27CC04F2">
      <w:start w:val="1"/>
      <w:numFmt w:val="decimal"/>
      <w:lvlText w:val="%1."/>
      <w:lvlJc w:val="left"/>
      <w:pPr>
        <w:ind w:left="720" w:hanging="360"/>
      </w:pPr>
      <w:rPr>
        <w:b w:val="0"/>
        <w:bCs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202E3A53"/>
    <w:multiLevelType w:val="multilevel"/>
    <w:tmpl w:val="33BC13F2"/>
    <w:lvl w:ilvl="0">
      <w:start w:val="1"/>
      <w:numFmt w:val="decimal"/>
      <w:lvlText w:val="%1."/>
      <w:lvlJc w:val="left"/>
      <w:pPr>
        <w:tabs>
          <w:tab w:val="num" w:pos="709"/>
        </w:tabs>
        <w:ind w:left="709" w:hanging="283"/>
      </w:pPr>
    </w:lvl>
    <w:lvl w:ilvl="1">
      <w:start w:val="1"/>
      <w:numFmt w:val="lowerRoman"/>
      <w:lvlText w:val="%2."/>
      <w:lvlJc w:val="right"/>
      <w:pPr>
        <w:ind w:left="1495" w:hanging="360"/>
      </w:p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18" w15:restartNumberingAfterBreak="0">
    <w:nsid w:val="2048245B"/>
    <w:multiLevelType w:val="multilevel"/>
    <w:tmpl w:val="D6CAC0C4"/>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19" w15:restartNumberingAfterBreak="0">
    <w:nsid w:val="20EF2B0B"/>
    <w:multiLevelType w:val="hybridMultilevel"/>
    <w:tmpl w:val="1BA28C28"/>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15:restartNumberingAfterBreak="0">
    <w:nsid w:val="23367B89"/>
    <w:multiLevelType w:val="hybridMultilevel"/>
    <w:tmpl w:val="2B4A2DDE"/>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1" w15:restartNumberingAfterBreak="0">
    <w:nsid w:val="28904680"/>
    <w:multiLevelType w:val="multilevel"/>
    <w:tmpl w:val="E10634D2"/>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2" w15:restartNumberingAfterBreak="0">
    <w:nsid w:val="350C3F58"/>
    <w:multiLevelType w:val="hybridMultilevel"/>
    <w:tmpl w:val="BB680970"/>
    <w:lvl w:ilvl="0" w:tplc="BB844174">
      <w:start w:val="1"/>
      <w:numFmt w:val="decimal"/>
      <w:lvlText w:val="%1."/>
      <w:lvlJc w:val="left"/>
      <w:pPr>
        <w:ind w:left="1146" w:hanging="360"/>
      </w:pPr>
    </w:lvl>
    <w:lvl w:ilvl="1" w:tplc="04050019" w:tentative="1">
      <w:start w:val="1"/>
      <w:numFmt w:val="lowerLetter"/>
      <w:lvlText w:val="%2."/>
      <w:lvlJc w:val="left"/>
      <w:pPr>
        <w:ind w:left="1866" w:hanging="360"/>
      </w:pPr>
    </w:lvl>
    <w:lvl w:ilvl="2" w:tplc="0405001B" w:tentative="1">
      <w:start w:val="1"/>
      <w:numFmt w:val="lowerRoman"/>
      <w:lvlText w:val="%3."/>
      <w:lvlJc w:val="right"/>
      <w:pPr>
        <w:ind w:left="2586" w:hanging="180"/>
      </w:pPr>
    </w:lvl>
    <w:lvl w:ilvl="3" w:tplc="0405000F" w:tentative="1">
      <w:start w:val="1"/>
      <w:numFmt w:val="decimal"/>
      <w:lvlText w:val="%4."/>
      <w:lvlJc w:val="left"/>
      <w:pPr>
        <w:ind w:left="3306" w:hanging="360"/>
      </w:pPr>
    </w:lvl>
    <w:lvl w:ilvl="4" w:tplc="04050019" w:tentative="1">
      <w:start w:val="1"/>
      <w:numFmt w:val="lowerLetter"/>
      <w:lvlText w:val="%5."/>
      <w:lvlJc w:val="left"/>
      <w:pPr>
        <w:ind w:left="4026" w:hanging="360"/>
      </w:pPr>
    </w:lvl>
    <w:lvl w:ilvl="5" w:tplc="0405001B" w:tentative="1">
      <w:start w:val="1"/>
      <w:numFmt w:val="lowerRoman"/>
      <w:lvlText w:val="%6."/>
      <w:lvlJc w:val="right"/>
      <w:pPr>
        <w:ind w:left="4746" w:hanging="180"/>
      </w:pPr>
    </w:lvl>
    <w:lvl w:ilvl="6" w:tplc="0405000F" w:tentative="1">
      <w:start w:val="1"/>
      <w:numFmt w:val="decimal"/>
      <w:lvlText w:val="%7."/>
      <w:lvlJc w:val="left"/>
      <w:pPr>
        <w:ind w:left="5466" w:hanging="360"/>
      </w:pPr>
    </w:lvl>
    <w:lvl w:ilvl="7" w:tplc="04050019" w:tentative="1">
      <w:start w:val="1"/>
      <w:numFmt w:val="lowerLetter"/>
      <w:lvlText w:val="%8."/>
      <w:lvlJc w:val="left"/>
      <w:pPr>
        <w:ind w:left="6186" w:hanging="360"/>
      </w:pPr>
    </w:lvl>
    <w:lvl w:ilvl="8" w:tplc="0405001B" w:tentative="1">
      <w:start w:val="1"/>
      <w:numFmt w:val="lowerRoman"/>
      <w:lvlText w:val="%9."/>
      <w:lvlJc w:val="right"/>
      <w:pPr>
        <w:ind w:left="6906" w:hanging="180"/>
      </w:pPr>
    </w:lvl>
  </w:abstractNum>
  <w:abstractNum w:abstractNumId="23" w15:restartNumberingAfterBreak="0">
    <w:nsid w:val="3DEE0AD1"/>
    <w:multiLevelType w:val="hybridMultilevel"/>
    <w:tmpl w:val="64F20D9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4" w15:restartNumberingAfterBreak="0">
    <w:nsid w:val="46B141E6"/>
    <w:multiLevelType w:val="hybridMultilevel"/>
    <w:tmpl w:val="C62052F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5" w15:restartNumberingAfterBreak="0">
    <w:nsid w:val="477060F6"/>
    <w:multiLevelType w:val="hybridMultilevel"/>
    <w:tmpl w:val="2A5A160C"/>
    <w:lvl w:ilvl="0" w:tplc="BB844174">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6" w15:restartNumberingAfterBreak="0">
    <w:nsid w:val="47D16E2C"/>
    <w:multiLevelType w:val="hybridMultilevel"/>
    <w:tmpl w:val="9EA6E0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7" w15:restartNumberingAfterBreak="0">
    <w:nsid w:val="48007635"/>
    <w:multiLevelType w:val="hybridMultilevel"/>
    <w:tmpl w:val="769E2E10"/>
    <w:lvl w:ilvl="0" w:tplc="7D1E521E">
      <w:start w:val="1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8" w15:restartNumberingAfterBreak="0">
    <w:nsid w:val="4AC248B7"/>
    <w:multiLevelType w:val="multilevel"/>
    <w:tmpl w:val="A414153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29" w15:restartNumberingAfterBreak="0">
    <w:nsid w:val="4B44250B"/>
    <w:multiLevelType w:val="multilevel"/>
    <w:tmpl w:val="A0464B40"/>
    <w:lvl w:ilvl="0">
      <w:start w:val="1"/>
      <w:numFmt w:val="decimal"/>
      <w:lvlText w:val="%1."/>
      <w:lvlJc w:val="left"/>
      <w:pPr>
        <w:tabs>
          <w:tab w:val="num" w:pos="2410"/>
        </w:tabs>
        <w:ind w:left="2410" w:hanging="283"/>
      </w:p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0" w15:restartNumberingAfterBreak="0">
    <w:nsid w:val="58B44A9F"/>
    <w:multiLevelType w:val="hybridMultilevel"/>
    <w:tmpl w:val="7366ABCA"/>
    <w:lvl w:ilvl="0" w:tplc="47BC8E66">
      <w:start w:val="1"/>
      <w:numFmt w:val="decimal"/>
      <w:lvlText w:val="%1."/>
      <w:lvlJc w:val="left"/>
      <w:pPr>
        <w:ind w:left="360" w:hanging="360"/>
      </w:pPr>
      <w:rPr>
        <w:rFonts w:hint="default"/>
        <w:b w:val="0"/>
        <w:bCs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1" w15:restartNumberingAfterBreak="0">
    <w:nsid w:val="58D240E5"/>
    <w:multiLevelType w:val="hybridMultilevel"/>
    <w:tmpl w:val="982AF58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2" w15:restartNumberingAfterBreak="0">
    <w:nsid w:val="5A3E3B5E"/>
    <w:multiLevelType w:val="multilevel"/>
    <w:tmpl w:val="ADF8B798"/>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3" w15:restartNumberingAfterBreak="0">
    <w:nsid w:val="5B644E1A"/>
    <w:multiLevelType w:val="hybridMultilevel"/>
    <w:tmpl w:val="DFF42F02"/>
    <w:lvl w:ilvl="0" w:tplc="97BC96E4">
      <w:start w:val="3"/>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5C766571"/>
    <w:multiLevelType w:val="hybridMultilevel"/>
    <w:tmpl w:val="D0DAB3A0"/>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41D7678"/>
    <w:multiLevelType w:val="hybridMultilevel"/>
    <w:tmpl w:val="5B4E2778"/>
    <w:lvl w:ilvl="0" w:tplc="0405000F">
      <w:start w:val="1"/>
      <w:numFmt w:val="decimal"/>
      <w:lvlText w:val="%1."/>
      <w:lvlJc w:val="left"/>
      <w:pPr>
        <w:ind w:left="770" w:hanging="360"/>
      </w:pPr>
    </w:lvl>
    <w:lvl w:ilvl="1" w:tplc="04050019" w:tentative="1">
      <w:start w:val="1"/>
      <w:numFmt w:val="lowerLetter"/>
      <w:lvlText w:val="%2."/>
      <w:lvlJc w:val="left"/>
      <w:pPr>
        <w:ind w:left="1490" w:hanging="360"/>
      </w:pPr>
    </w:lvl>
    <w:lvl w:ilvl="2" w:tplc="0405001B" w:tentative="1">
      <w:start w:val="1"/>
      <w:numFmt w:val="lowerRoman"/>
      <w:lvlText w:val="%3."/>
      <w:lvlJc w:val="right"/>
      <w:pPr>
        <w:ind w:left="2210" w:hanging="180"/>
      </w:pPr>
    </w:lvl>
    <w:lvl w:ilvl="3" w:tplc="0405000F" w:tentative="1">
      <w:start w:val="1"/>
      <w:numFmt w:val="decimal"/>
      <w:lvlText w:val="%4."/>
      <w:lvlJc w:val="left"/>
      <w:pPr>
        <w:ind w:left="2930" w:hanging="360"/>
      </w:pPr>
    </w:lvl>
    <w:lvl w:ilvl="4" w:tplc="04050019" w:tentative="1">
      <w:start w:val="1"/>
      <w:numFmt w:val="lowerLetter"/>
      <w:lvlText w:val="%5."/>
      <w:lvlJc w:val="left"/>
      <w:pPr>
        <w:ind w:left="3650" w:hanging="360"/>
      </w:pPr>
    </w:lvl>
    <w:lvl w:ilvl="5" w:tplc="0405001B" w:tentative="1">
      <w:start w:val="1"/>
      <w:numFmt w:val="lowerRoman"/>
      <w:lvlText w:val="%6."/>
      <w:lvlJc w:val="right"/>
      <w:pPr>
        <w:ind w:left="4370" w:hanging="180"/>
      </w:pPr>
    </w:lvl>
    <w:lvl w:ilvl="6" w:tplc="0405000F" w:tentative="1">
      <w:start w:val="1"/>
      <w:numFmt w:val="decimal"/>
      <w:lvlText w:val="%7."/>
      <w:lvlJc w:val="left"/>
      <w:pPr>
        <w:ind w:left="5090" w:hanging="360"/>
      </w:pPr>
    </w:lvl>
    <w:lvl w:ilvl="7" w:tplc="04050019" w:tentative="1">
      <w:start w:val="1"/>
      <w:numFmt w:val="lowerLetter"/>
      <w:lvlText w:val="%8."/>
      <w:lvlJc w:val="left"/>
      <w:pPr>
        <w:ind w:left="5810" w:hanging="360"/>
      </w:pPr>
    </w:lvl>
    <w:lvl w:ilvl="8" w:tplc="0405001B" w:tentative="1">
      <w:start w:val="1"/>
      <w:numFmt w:val="lowerRoman"/>
      <w:lvlText w:val="%9."/>
      <w:lvlJc w:val="right"/>
      <w:pPr>
        <w:ind w:left="6530" w:hanging="180"/>
      </w:pPr>
    </w:lvl>
  </w:abstractNum>
  <w:abstractNum w:abstractNumId="36" w15:restartNumberingAfterBreak="0">
    <w:nsid w:val="660B03A3"/>
    <w:multiLevelType w:val="multilevel"/>
    <w:tmpl w:val="EEF4C7BC"/>
    <w:lvl w:ilvl="0">
      <w:start w:val="3"/>
      <w:numFmt w:val="decimal"/>
      <w:lvlText w:val="%1."/>
      <w:lvlJc w:val="left"/>
      <w:pPr>
        <w:tabs>
          <w:tab w:val="num" w:pos="709"/>
        </w:tabs>
        <w:ind w:left="709" w:hanging="283"/>
      </w:pPr>
      <w:rPr>
        <w:rFonts w:hint="default"/>
      </w:rPr>
    </w:lvl>
    <w:lvl w:ilvl="1">
      <w:start w:val="1"/>
      <w:numFmt w:val="decimal"/>
      <w:lvlText w:val="%2."/>
      <w:lvlJc w:val="left"/>
      <w:pPr>
        <w:tabs>
          <w:tab w:val="num" w:pos="1418"/>
        </w:tabs>
        <w:ind w:left="1418" w:hanging="283"/>
      </w:pPr>
      <w:rPr>
        <w:rFonts w:hint="default"/>
      </w:rPr>
    </w:lvl>
    <w:lvl w:ilvl="2">
      <w:start w:val="1"/>
      <w:numFmt w:val="decimal"/>
      <w:lvlText w:val="%3."/>
      <w:lvlJc w:val="left"/>
      <w:pPr>
        <w:tabs>
          <w:tab w:val="num" w:pos="2127"/>
        </w:tabs>
        <w:ind w:left="2127" w:hanging="283"/>
      </w:pPr>
      <w:rPr>
        <w:rFonts w:hint="default"/>
      </w:rPr>
    </w:lvl>
    <w:lvl w:ilvl="3">
      <w:start w:val="1"/>
      <w:numFmt w:val="decimal"/>
      <w:lvlText w:val="%4."/>
      <w:lvlJc w:val="left"/>
      <w:pPr>
        <w:tabs>
          <w:tab w:val="num" w:pos="2836"/>
        </w:tabs>
        <w:ind w:left="2836" w:hanging="283"/>
      </w:pPr>
      <w:rPr>
        <w:rFonts w:hint="default"/>
      </w:rPr>
    </w:lvl>
    <w:lvl w:ilvl="4">
      <w:start w:val="1"/>
      <w:numFmt w:val="decimal"/>
      <w:lvlText w:val="%5."/>
      <w:lvlJc w:val="left"/>
      <w:pPr>
        <w:tabs>
          <w:tab w:val="num" w:pos="3545"/>
        </w:tabs>
        <w:ind w:left="3545" w:hanging="283"/>
      </w:pPr>
      <w:rPr>
        <w:rFonts w:hint="default"/>
      </w:rPr>
    </w:lvl>
    <w:lvl w:ilvl="5">
      <w:start w:val="1"/>
      <w:numFmt w:val="decimal"/>
      <w:lvlText w:val="%6."/>
      <w:lvlJc w:val="left"/>
      <w:pPr>
        <w:tabs>
          <w:tab w:val="num" w:pos="4254"/>
        </w:tabs>
        <w:ind w:left="4254" w:hanging="283"/>
      </w:pPr>
      <w:rPr>
        <w:rFonts w:hint="default"/>
      </w:rPr>
    </w:lvl>
    <w:lvl w:ilvl="6">
      <w:start w:val="1"/>
      <w:numFmt w:val="decimal"/>
      <w:lvlText w:val="%7."/>
      <w:lvlJc w:val="left"/>
      <w:pPr>
        <w:tabs>
          <w:tab w:val="num" w:pos="4963"/>
        </w:tabs>
        <w:ind w:left="4963" w:hanging="283"/>
      </w:pPr>
      <w:rPr>
        <w:rFonts w:hint="default"/>
      </w:rPr>
    </w:lvl>
    <w:lvl w:ilvl="7">
      <w:start w:val="1"/>
      <w:numFmt w:val="decimal"/>
      <w:lvlText w:val="%8."/>
      <w:lvlJc w:val="left"/>
      <w:pPr>
        <w:tabs>
          <w:tab w:val="num" w:pos="5672"/>
        </w:tabs>
        <w:ind w:left="5672" w:hanging="283"/>
      </w:pPr>
      <w:rPr>
        <w:rFonts w:hint="default"/>
      </w:rPr>
    </w:lvl>
    <w:lvl w:ilvl="8">
      <w:start w:val="1"/>
      <w:numFmt w:val="decimal"/>
      <w:lvlText w:val="%9."/>
      <w:lvlJc w:val="left"/>
      <w:pPr>
        <w:tabs>
          <w:tab w:val="num" w:pos="6381"/>
        </w:tabs>
        <w:ind w:left="6381" w:hanging="283"/>
      </w:pPr>
      <w:rPr>
        <w:rFonts w:hint="default"/>
      </w:rPr>
    </w:lvl>
  </w:abstractNum>
  <w:abstractNum w:abstractNumId="37" w15:restartNumberingAfterBreak="0">
    <w:nsid w:val="68857172"/>
    <w:multiLevelType w:val="hybridMultilevel"/>
    <w:tmpl w:val="E0B62512"/>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8" w15:restartNumberingAfterBreak="0">
    <w:nsid w:val="699A7F01"/>
    <w:multiLevelType w:val="multilevel"/>
    <w:tmpl w:val="57B082CA"/>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39" w15:restartNumberingAfterBreak="0">
    <w:nsid w:val="7082764E"/>
    <w:multiLevelType w:val="hybridMultilevel"/>
    <w:tmpl w:val="F6C81B6C"/>
    <w:lvl w:ilvl="0" w:tplc="15A6056A">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0" w15:restartNumberingAfterBreak="0">
    <w:nsid w:val="74D25C15"/>
    <w:multiLevelType w:val="multilevel"/>
    <w:tmpl w:val="A18616A0"/>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abstractNum w:abstractNumId="41" w15:restartNumberingAfterBreak="0">
    <w:nsid w:val="7671212B"/>
    <w:multiLevelType w:val="hybridMultilevel"/>
    <w:tmpl w:val="2A62637C"/>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2" w15:restartNumberingAfterBreak="0">
    <w:nsid w:val="7EAE27AB"/>
    <w:multiLevelType w:val="multilevel"/>
    <w:tmpl w:val="E5BCF886"/>
    <w:lvl w:ilvl="0">
      <w:start w:val="1"/>
      <w:numFmt w:val="decimal"/>
      <w:lvlText w:val="%1."/>
      <w:lvlJc w:val="left"/>
      <w:pPr>
        <w:tabs>
          <w:tab w:val="num" w:pos="709"/>
        </w:tabs>
        <w:ind w:left="709" w:hanging="283"/>
      </w:pPr>
    </w:lvl>
    <w:lvl w:ilvl="1">
      <w:start w:val="1"/>
      <w:numFmt w:val="decimal"/>
      <w:lvlText w:val="%2."/>
      <w:lvlJc w:val="left"/>
      <w:pPr>
        <w:tabs>
          <w:tab w:val="num" w:pos="1418"/>
        </w:tabs>
        <w:ind w:left="1418" w:hanging="283"/>
      </w:pPr>
    </w:lvl>
    <w:lvl w:ilvl="2">
      <w:start w:val="1"/>
      <w:numFmt w:val="decimal"/>
      <w:lvlText w:val="%3."/>
      <w:lvlJc w:val="left"/>
      <w:pPr>
        <w:tabs>
          <w:tab w:val="num" w:pos="2127"/>
        </w:tabs>
        <w:ind w:left="2127" w:hanging="283"/>
      </w:pPr>
    </w:lvl>
    <w:lvl w:ilvl="3">
      <w:start w:val="1"/>
      <w:numFmt w:val="decimal"/>
      <w:lvlText w:val="%4."/>
      <w:lvlJc w:val="left"/>
      <w:pPr>
        <w:tabs>
          <w:tab w:val="num" w:pos="2836"/>
        </w:tabs>
        <w:ind w:left="2836" w:hanging="283"/>
      </w:pPr>
    </w:lvl>
    <w:lvl w:ilvl="4">
      <w:start w:val="1"/>
      <w:numFmt w:val="decimal"/>
      <w:lvlText w:val="%5."/>
      <w:lvlJc w:val="left"/>
      <w:pPr>
        <w:tabs>
          <w:tab w:val="num" w:pos="3545"/>
        </w:tabs>
        <w:ind w:left="3545" w:hanging="283"/>
      </w:pPr>
    </w:lvl>
    <w:lvl w:ilvl="5">
      <w:start w:val="1"/>
      <w:numFmt w:val="decimal"/>
      <w:lvlText w:val="%6."/>
      <w:lvlJc w:val="left"/>
      <w:pPr>
        <w:tabs>
          <w:tab w:val="num" w:pos="4254"/>
        </w:tabs>
        <w:ind w:left="4254" w:hanging="283"/>
      </w:pPr>
    </w:lvl>
    <w:lvl w:ilvl="6">
      <w:start w:val="1"/>
      <w:numFmt w:val="decimal"/>
      <w:lvlText w:val="%7."/>
      <w:lvlJc w:val="left"/>
      <w:pPr>
        <w:tabs>
          <w:tab w:val="num" w:pos="4963"/>
        </w:tabs>
        <w:ind w:left="4963" w:hanging="283"/>
      </w:pPr>
    </w:lvl>
    <w:lvl w:ilvl="7">
      <w:start w:val="1"/>
      <w:numFmt w:val="decimal"/>
      <w:lvlText w:val="%8."/>
      <w:lvlJc w:val="left"/>
      <w:pPr>
        <w:tabs>
          <w:tab w:val="num" w:pos="5672"/>
        </w:tabs>
        <w:ind w:left="5672" w:hanging="283"/>
      </w:pPr>
    </w:lvl>
    <w:lvl w:ilvl="8">
      <w:start w:val="1"/>
      <w:numFmt w:val="decimal"/>
      <w:lvlText w:val="%9."/>
      <w:lvlJc w:val="left"/>
      <w:pPr>
        <w:tabs>
          <w:tab w:val="num" w:pos="6381"/>
        </w:tabs>
        <w:ind w:left="6381" w:hanging="283"/>
      </w:pPr>
    </w:lvl>
  </w:abstractNum>
  <w:num w:numId="1" w16cid:durableId="1241019964">
    <w:abstractNumId w:val="11"/>
  </w:num>
  <w:num w:numId="2" w16cid:durableId="1601528860">
    <w:abstractNumId w:val="24"/>
  </w:num>
  <w:num w:numId="3" w16cid:durableId="776488187">
    <w:abstractNumId w:val="9"/>
  </w:num>
  <w:num w:numId="4" w16cid:durableId="867177114">
    <w:abstractNumId w:val="26"/>
  </w:num>
  <w:num w:numId="5" w16cid:durableId="1256093667">
    <w:abstractNumId w:val="19"/>
  </w:num>
  <w:num w:numId="6" w16cid:durableId="2128313611">
    <w:abstractNumId w:val="37"/>
  </w:num>
  <w:num w:numId="7" w16cid:durableId="333731391">
    <w:abstractNumId w:val="1"/>
  </w:num>
  <w:num w:numId="8" w16cid:durableId="1222135386">
    <w:abstractNumId w:val="16"/>
  </w:num>
  <w:num w:numId="9" w16cid:durableId="942568833">
    <w:abstractNumId w:val="21"/>
  </w:num>
  <w:num w:numId="10" w16cid:durableId="344553361">
    <w:abstractNumId w:val="25"/>
  </w:num>
  <w:num w:numId="11" w16cid:durableId="386757515">
    <w:abstractNumId w:val="18"/>
  </w:num>
  <w:num w:numId="12" w16cid:durableId="1298294976">
    <w:abstractNumId w:val="5"/>
  </w:num>
  <w:num w:numId="13" w16cid:durableId="1992367906">
    <w:abstractNumId w:val="40"/>
  </w:num>
  <w:num w:numId="14" w16cid:durableId="632098284">
    <w:abstractNumId w:val="3"/>
  </w:num>
  <w:num w:numId="15" w16cid:durableId="891694165">
    <w:abstractNumId w:val="30"/>
  </w:num>
  <w:num w:numId="16" w16cid:durableId="1760978029">
    <w:abstractNumId w:val="35"/>
  </w:num>
  <w:num w:numId="17" w16cid:durableId="1339699221">
    <w:abstractNumId w:val="12"/>
  </w:num>
  <w:num w:numId="18" w16cid:durableId="1821267016">
    <w:abstractNumId w:val="8"/>
  </w:num>
  <w:num w:numId="19" w16cid:durableId="969750689">
    <w:abstractNumId w:val="22"/>
  </w:num>
  <w:num w:numId="20" w16cid:durableId="398790575">
    <w:abstractNumId w:val="33"/>
  </w:num>
  <w:num w:numId="21" w16cid:durableId="1155874416">
    <w:abstractNumId w:val="4"/>
  </w:num>
  <w:num w:numId="22" w16cid:durableId="286930434">
    <w:abstractNumId w:val="15"/>
  </w:num>
  <w:num w:numId="23" w16cid:durableId="1074545913">
    <w:abstractNumId w:val="28"/>
  </w:num>
  <w:num w:numId="24" w16cid:durableId="607347351">
    <w:abstractNumId w:val="6"/>
  </w:num>
  <w:num w:numId="25" w16cid:durableId="402215810">
    <w:abstractNumId w:val="32"/>
  </w:num>
  <w:num w:numId="26" w16cid:durableId="1706176398">
    <w:abstractNumId w:val="0"/>
  </w:num>
  <w:num w:numId="27" w16cid:durableId="1383283526">
    <w:abstractNumId w:val="42"/>
  </w:num>
  <w:num w:numId="28" w16cid:durableId="961765182">
    <w:abstractNumId w:val="20"/>
  </w:num>
  <w:num w:numId="29" w16cid:durableId="1747260523">
    <w:abstractNumId w:val="2"/>
  </w:num>
  <w:num w:numId="30" w16cid:durableId="1546794323">
    <w:abstractNumId w:val="29"/>
  </w:num>
  <w:num w:numId="31" w16cid:durableId="1520896273">
    <w:abstractNumId w:val="39"/>
  </w:num>
  <w:num w:numId="32" w16cid:durableId="1204833578">
    <w:abstractNumId w:val="17"/>
  </w:num>
  <w:num w:numId="33" w16cid:durableId="1008797200">
    <w:abstractNumId w:val="23"/>
  </w:num>
  <w:num w:numId="34" w16cid:durableId="1531066047">
    <w:abstractNumId w:val="41"/>
  </w:num>
  <w:num w:numId="35" w16cid:durableId="2027826691">
    <w:abstractNumId w:val="7"/>
  </w:num>
  <w:num w:numId="36" w16cid:durableId="1890220589">
    <w:abstractNumId w:val="31"/>
  </w:num>
  <w:num w:numId="37" w16cid:durableId="454568250">
    <w:abstractNumId w:val="34"/>
  </w:num>
  <w:num w:numId="38" w16cid:durableId="947810668">
    <w:abstractNumId w:val="10"/>
  </w:num>
  <w:num w:numId="39" w16cid:durableId="1493794200">
    <w:abstractNumId w:val="13"/>
  </w:num>
  <w:num w:numId="40" w16cid:durableId="862672480">
    <w:abstractNumId w:val="36"/>
  </w:num>
  <w:num w:numId="41" w16cid:durableId="2139058849">
    <w:abstractNumId w:val="27"/>
  </w:num>
  <w:num w:numId="42" w16cid:durableId="1157377561">
    <w:abstractNumId w:val="38"/>
  </w:num>
  <w:num w:numId="43" w16cid:durableId="9503616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02A9"/>
    <w:rsid w:val="00010323"/>
    <w:rsid w:val="000213D4"/>
    <w:rsid w:val="00047F33"/>
    <w:rsid w:val="00051614"/>
    <w:rsid w:val="000547A5"/>
    <w:rsid w:val="00056474"/>
    <w:rsid w:val="000A036E"/>
    <w:rsid w:val="000C0C41"/>
    <w:rsid w:val="000C29B5"/>
    <w:rsid w:val="000C393F"/>
    <w:rsid w:val="000D2F1D"/>
    <w:rsid w:val="000D4C61"/>
    <w:rsid w:val="000D641C"/>
    <w:rsid w:val="000E4BD4"/>
    <w:rsid w:val="00107C98"/>
    <w:rsid w:val="00127565"/>
    <w:rsid w:val="00131B4F"/>
    <w:rsid w:val="00134674"/>
    <w:rsid w:val="00136C8A"/>
    <w:rsid w:val="00164A1D"/>
    <w:rsid w:val="00194D0D"/>
    <w:rsid w:val="001B4020"/>
    <w:rsid w:val="001F04E8"/>
    <w:rsid w:val="002055B0"/>
    <w:rsid w:val="00207619"/>
    <w:rsid w:val="00222D30"/>
    <w:rsid w:val="00242104"/>
    <w:rsid w:val="00260EB9"/>
    <w:rsid w:val="00265004"/>
    <w:rsid w:val="002652D9"/>
    <w:rsid w:val="002A505C"/>
    <w:rsid w:val="002A73C6"/>
    <w:rsid w:val="002B4AF1"/>
    <w:rsid w:val="002C28B5"/>
    <w:rsid w:val="002C2A6F"/>
    <w:rsid w:val="002E6101"/>
    <w:rsid w:val="002E7CFF"/>
    <w:rsid w:val="002F0D03"/>
    <w:rsid w:val="003279F0"/>
    <w:rsid w:val="00333C58"/>
    <w:rsid w:val="00362BF4"/>
    <w:rsid w:val="00367157"/>
    <w:rsid w:val="00370E55"/>
    <w:rsid w:val="003818EB"/>
    <w:rsid w:val="0039174F"/>
    <w:rsid w:val="003927A8"/>
    <w:rsid w:val="003C601A"/>
    <w:rsid w:val="003F32F2"/>
    <w:rsid w:val="003F4041"/>
    <w:rsid w:val="00450FAA"/>
    <w:rsid w:val="004800B7"/>
    <w:rsid w:val="00480DAC"/>
    <w:rsid w:val="0049183E"/>
    <w:rsid w:val="004A5D7C"/>
    <w:rsid w:val="004A7F47"/>
    <w:rsid w:val="004B4FB7"/>
    <w:rsid w:val="004C4322"/>
    <w:rsid w:val="004C48EA"/>
    <w:rsid w:val="004E5711"/>
    <w:rsid w:val="004E5B1D"/>
    <w:rsid w:val="004E5C39"/>
    <w:rsid w:val="004F5981"/>
    <w:rsid w:val="004F6978"/>
    <w:rsid w:val="004F7719"/>
    <w:rsid w:val="00500E0A"/>
    <w:rsid w:val="00535E22"/>
    <w:rsid w:val="00573BDD"/>
    <w:rsid w:val="00587B7D"/>
    <w:rsid w:val="0059756F"/>
    <w:rsid w:val="005B40FA"/>
    <w:rsid w:val="005B550E"/>
    <w:rsid w:val="005D4333"/>
    <w:rsid w:val="005D4930"/>
    <w:rsid w:val="005D793D"/>
    <w:rsid w:val="00635623"/>
    <w:rsid w:val="00637663"/>
    <w:rsid w:val="00654FB7"/>
    <w:rsid w:val="00680F06"/>
    <w:rsid w:val="006963E7"/>
    <w:rsid w:val="006B09A8"/>
    <w:rsid w:val="006B225F"/>
    <w:rsid w:val="006D0EAF"/>
    <w:rsid w:val="006D442F"/>
    <w:rsid w:val="006E1127"/>
    <w:rsid w:val="006F5916"/>
    <w:rsid w:val="00712EC5"/>
    <w:rsid w:val="00720AA3"/>
    <w:rsid w:val="00724957"/>
    <w:rsid w:val="00741715"/>
    <w:rsid w:val="007436C6"/>
    <w:rsid w:val="0077605E"/>
    <w:rsid w:val="007D27F7"/>
    <w:rsid w:val="007D39B8"/>
    <w:rsid w:val="007D5268"/>
    <w:rsid w:val="008418CB"/>
    <w:rsid w:val="00854594"/>
    <w:rsid w:val="00875EAB"/>
    <w:rsid w:val="008870DC"/>
    <w:rsid w:val="008C5867"/>
    <w:rsid w:val="008C7C98"/>
    <w:rsid w:val="008E6767"/>
    <w:rsid w:val="008F49BA"/>
    <w:rsid w:val="008F72C2"/>
    <w:rsid w:val="0090727D"/>
    <w:rsid w:val="00913A36"/>
    <w:rsid w:val="00914DA3"/>
    <w:rsid w:val="0096079F"/>
    <w:rsid w:val="00965D14"/>
    <w:rsid w:val="009703B6"/>
    <w:rsid w:val="009B28AB"/>
    <w:rsid w:val="009D12D7"/>
    <w:rsid w:val="009F2F2E"/>
    <w:rsid w:val="009F7BD2"/>
    <w:rsid w:val="00A347E0"/>
    <w:rsid w:val="00A41C5C"/>
    <w:rsid w:val="00A6197E"/>
    <w:rsid w:val="00A80F89"/>
    <w:rsid w:val="00A864F5"/>
    <w:rsid w:val="00AB02A9"/>
    <w:rsid w:val="00AB7478"/>
    <w:rsid w:val="00AE1EBC"/>
    <w:rsid w:val="00AE4F41"/>
    <w:rsid w:val="00B122E4"/>
    <w:rsid w:val="00B158D9"/>
    <w:rsid w:val="00B27CF8"/>
    <w:rsid w:val="00B53275"/>
    <w:rsid w:val="00B714B6"/>
    <w:rsid w:val="00B72C23"/>
    <w:rsid w:val="00B7406A"/>
    <w:rsid w:val="00B843F2"/>
    <w:rsid w:val="00B93F98"/>
    <w:rsid w:val="00B94F48"/>
    <w:rsid w:val="00BB4AA5"/>
    <w:rsid w:val="00BC7403"/>
    <w:rsid w:val="00BD5E11"/>
    <w:rsid w:val="00BE1747"/>
    <w:rsid w:val="00BE416C"/>
    <w:rsid w:val="00BE7C20"/>
    <w:rsid w:val="00C06C82"/>
    <w:rsid w:val="00C15651"/>
    <w:rsid w:val="00C24B4D"/>
    <w:rsid w:val="00C32068"/>
    <w:rsid w:val="00C324BC"/>
    <w:rsid w:val="00C33ABF"/>
    <w:rsid w:val="00C44C70"/>
    <w:rsid w:val="00C7308F"/>
    <w:rsid w:val="00C73F81"/>
    <w:rsid w:val="00C90545"/>
    <w:rsid w:val="00C943AD"/>
    <w:rsid w:val="00CB644A"/>
    <w:rsid w:val="00CC2990"/>
    <w:rsid w:val="00CD68BC"/>
    <w:rsid w:val="00CE2ED9"/>
    <w:rsid w:val="00CE47A7"/>
    <w:rsid w:val="00CF689D"/>
    <w:rsid w:val="00D070C9"/>
    <w:rsid w:val="00D91EE4"/>
    <w:rsid w:val="00DB3C3D"/>
    <w:rsid w:val="00DB6A30"/>
    <w:rsid w:val="00DB7FF5"/>
    <w:rsid w:val="00DE0C20"/>
    <w:rsid w:val="00DE73FE"/>
    <w:rsid w:val="00E25CF9"/>
    <w:rsid w:val="00E25DEB"/>
    <w:rsid w:val="00E43AA0"/>
    <w:rsid w:val="00E45624"/>
    <w:rsid w:val="00E54D1F"/>
    <w:rsid w:val="00E705EE"/>
    <w:rsid w:val="00E82374"/>
    <w:rsid w:val="00E96CC1"/>
    <w:rsid w:val="00EA65FC"/>
    <w:rsid w:val="00EE7F16"/>
    <w:rsid w:val="00F14E34"/>
    <w:rsid w:val="00F16C54"/>
    <w:rsid w:val="00F237FB"/>
    <w:rsid w:val="00F24DEA"/>
    <w:rsid w:val="00F43CED"/>
    <w:rsid w:val="00F73F7F"/>
    <w:rsid w:val="00F7730B"/>
    <w:rsid w:val="00F85D94"/>
    <w:rsid w:val="00F949B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1C854"/>
  <w15:chartTrackingRefBased/>
  <w15:docId w15:val="{BC5320B6-1FE1-4789-9AF6-BF59E0DBD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cs-C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265004"/>
    <w:pPr>
      <w:spacing w:after="0" w:line="240" w:lineRule="auto"/>
    </w:pPr>
    <w:rPr>
      <w:rFonts w:ascii="Times New Roman" w:eastAsia="Times New Roman" w:hAnsi="Times New Roman" w:cs="Times New Roman"/>
      <w:kern w:val="0"/>
      <w:sz w:val="20"/>
      <w:szCs w:val="20"/>
      <w:lang w:eastAsia="cs-CZ"/>
      <w14:ligatures w14:val="none"/>
    </w:rPr>
  </w:style>
  <w:style w:type="paragraph" w:styleId="Nadpis1">
    <w:name w:val="heading 1"/>
    <w:basedOn w:val="Normln"/>
    <w:next w:val="Normln"/>
    <w:link w:val="Nadpis1Char"/>
    <w:uiPriority w:val="9"/>
    <w:qFormat/>
    <w:rsid w:val="00AB02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dpis2">
    <w:name w:val="heading 2"/>
    <w:basedOn w:val="Normln"/>
    <w:next w:val="Normln"/>
    <w:link w:val="Nadpis2Char"/>
    <w:uiPriority w:val="9"/>
    <w:unhideWhenUsed/>
    <w:qFormat/>
    <w:rsid w:val="00AB02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dpis3">
    <w:name w:val="heading 3"/>
    <w:basedOn w:val="Normln"/>
    <w:next w:val="Normln"/>
    <w:link w:val="Nadpis3Char"/>
    <w:unhideWhenUsed/>
    <w:qFormat/>
    <w:rsid w:val="00AB02A9"/>
    <w:pPr>
      <w:keepNext/>
      <w:keepLines/>
      <w:spacing w:before="160" w:after="80"/>
      <w:outlineLvl w:val="2"/>
    </w:pPr>
    <w:rPr>
      <w:rFonts w:eastAsiaTheme="majorEastAsia" w:cstheme="majorBidi"/>
      <w:color w:val="0F4761" w:themeColor="accent1" w:themeShade="BF"/>
      <w:sz w:val="28"/>
      <w:szCs w:val="28"/>
    </w:rPr>
  </w:style>
  <w:style w:type="paragraph" w:styleId="Nadpis4">
    <w:name w:val="heading 4"/>
    <w:basedOn w:val="Normln"/>
    <w:next w:val="Normln"/>
    <w:link w:val="Nadpis4Char"/>
    <w:uiPriority w:val="9"/>
    <w:semiHidden/>
    <w:unhideWhenUsed/>
    <w:qFormat/>
    <w:rsid w:val="00AB02A9"/>
    <w:pPr>
      <w:keepNext/>
      <w:keepLines/>
      <w:spacing w:before="80" w:after="40"/>
      <w:outlineLvl w:val="3"/>
    </w:pPr>
    <w:rPr>
      <w:rFonts w:eastAsiaTheme="majorEastAsia" w:cstheme="majorBidi"/>
      <w:i/>
      <w:iCs/>
      <w:color w:val="0F4761" w:themeColor="accent1" w:themeShade="BF"/>
    </w:rPr>
  </w:style>
  <w:style w:type="paragraph" w:styleId="Nadpis5">
    <w:name w:val="heading 5"/>
    <w:basedOn w:val="Normln"/>
    <w:next w:val="Normln"/>
    <w:link w:val="Nadpis5Char"/>
    <w:uiPriority w:val="9"/>
    <w:semiHidden/>
    <w:unhideWhenUsed/>
    <w:qFormat/>
    <w:rsid w:val="00AB02A9"/>
    <w:pPr>
      <w:keepNext/>
      <w:keepLines/>
      <w:spacing w:before="80" w:after="40"/>
      <w:outlineLvl w:val="4"/>
    </w:pPr>
    <w:rPr>
      <w:rFonts w:eastAsiaTheme="majorEastAsia" w:cstheme="majorBidi"/>
      <w:color w:val="0F4761" w:themeColor="accent1" w:themeShade="BF"/>
    </w:rPr>
  </w:style>
  <w:style w:type="paragraph" w:styleId="Nadpis6">
    <w:name w:val="heading 6"/>
    <w:basedOn w:val="Normln"/>
    <w:next w:val="Normln"/>
    <w:link w:val="Nadpis6Char"/>
    <w:uiPriority w:val="9"/>
    <w:semiHidden/>
    <w:unhideWhenUsed/>
    <w:qFormat/>
    <w:rsid w:val="00AB02A9"/>
    <w:pPr>
      <w:keepNext/>
      <w:keepLines/>
      <w:spacing w:before="40"/>
      <w:outlineLvl w:val="5"/>
    </w:pPr>
    <w:rPr>
      <w:rFonts w:eastAsiaTheme="majorEastAsia" w:cstheme="majorBidi"/>
      <w:i/>
      <w:iCs/>
      <w:color w:val="595959" w:themeColor="text1" w:themeTint="A6"/>
    </w:rPr>
  </w:style>
  <w:style w:type="paragraph" w:styleId="Nadpis7">
    <w:name w:val="heading 7"/>
    <w:basedOn w:val="Normln"/>
    <w:next w:val="Normln"/>
    <w:link w:val="Nadpis7Char"/>
    <w:uiPriority w:val="9"/>
    <w:semiHidden/>
    <w:unhideWhenUsed/>
    <w:qFormat/>
    <w:rsid w:val="00AB02A9"/>
    <w:pPr>
      <w:keepNext/>
      <w:keepLines/>
      <w:spacing w:before="4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AB02A9"/>
    <w:pPr>
      <w:keepNext/>
      <w:keepLines/>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AB02A9"/>
    <w:pPr>
      <w:keepNext/>
      <w:keepLines/>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AB02A9"/>
    <w:rPr>
      <w:rFonts w:asciiTheme="majorHAnsi" w:eastAsiaTheme="majorEastAsia" w:hAnsiTheme="majorHAnsi" w:cstheme="majorBidi"/>
      <w:color w:val="0F4761" w:themeColor="accent1" w:themeShade="BF"/>
      <w:sz w:val="40"/>
      <w:szCs w:val="40"/>
    </w:rPr>
  </w:style>
  <w:style w:type="character" w:customStyle="1" w:styleId="Nadpis2Char">
    <w:name w:val="Nadpis 2 Char"/>
    <w:basedOn w:val="Standardnpsmoodstavce"/>
    <w:link w:val="Nadpis2"/>
    <w:uiPriority w:val="9"/>
    <w:rsid w:val="00AB02A9"/>
    <w:rPr>
      <w:rFonts w:asciiTheme="majorHAnsi" w:eastAsiaTheme="majorEastAsia" w:hAnsiTheme="majorHAnsi" w:cstheme="majorBidi"/>
      <w:color w:val="0F4761" w:themeColor="accent1" w:themeShade="BF"/>
      <w:sz w:val="32"/>
      <w:szCs w:val="32"/>
    </w:rPr>
  </w:style>
  <w:style w:type="character" w:customStyle="1" w:styleId="Nadpis3Char">
    <w:name w:val="Nadpis 3 Char"/>
    <w:basedOn w:val="Standardnpsmoodstavce"/>
    <w:link w:val="Nadpis3"/>
    <w:uiPriority w:val="9"/>
    <w:semiHidden/>
    <w:rsid w:val="00AB02A9"/>
    <w:rPr>
      <w:rFonts w:eastAsiaTheme="majorEastAsia" w:cstheme="majorBidi"/>
      <w:color w:val="0F4761" w:themeColor="accent1" w:themeShade="BF"/>
      <w:sz w:val="28"/>
      <w:szCs w:val="28"/>
    </w:rPr>
  </w:style>
  <w:style w:type="character" w:customStyle="1" w:styleId="Nadpis4Char">
    <w:name w:val="Nadpis 4 Char"/>
    <w:basedOn w:val="Standardnpsmoodstavce"/>
    <w:link w:val="Nadpis4"/>
    <w:uiPriority w:val="9"/>
    <w:semiHidden/>
    <w:rsid w:val="00AB02A9"/>
    <w:rPr>
      <w:rFonts w:eastAsiaTheme="majorEastAsia" w:cstheme="majorBidi"/>
      <w:i/>
      <w:iCs/>
      <w:color w:val="0F4761" w:themeColor="accent1" w:themeShade="BF"/>
    </w:rPr>
  </w:style>
  <w:style w:type="character" w:customStyle="1" w:styleId="Nadpis5Char">
    <w:name w:val="Nadpis 5 Char"/>
    <w:basedOn w:val="Standardnpsmoodstavce"/>
    <w:link w:val="Nadpis5"/>
    <w:uiPriority w:val="9"/>
    <w:semiHidden/>
    <w:rsid w:val="00AB02A9"/>
    <w:rPr>
      <w:rFonts w:eastAsiaTheme="majorEastAsia" w:cstheme="majorBidi"/>
      <w:color w:val="0F4761" w:themeColor="accent1" w:themeShade="BF"/>
    </w:rPr>
  </w:style>
  <w:style w:type="character" w:customStyle="1" w:styleId="Nadpis6Char">
    <w:name w:val="Nadpis 6 Char"/>
    <w:basedOn w:val="Standardnpsmoodstavce"/>
    <w:link w:val="Nadpis6"/>
    <w:uiPriority w:val="9"/>
    <w:semiHidden/>
    <w:rsid w:val="00AB02A9"/>
    <w:rPr>
      <w:rFonts w:eastAsiaTheme="majorEastAsia" w:cstheme="majorBidi"/>
      <w:i/>
      <w:iCs/>
      <w:color w:val="595959" w:themeColor="text1" w:themeTint="A6"/>
    </w:rPr>
  </w:style>
  <w:style w:type="character" w:customStyle="1" w:styleId="Nadpis7Char">
    <w:name w:val="Nadpis 7 Char"/>
    <w:basedOn w:val="Standardnpsmoodstavce"/>
    <w:link w:val="Nadpis7"/>
    <w:uiPriority w:val="9"/>
    <w:semiHidden/>
    <w:rsid w:val="00AB02A9"/>
    <w:rPr>
      <w:rFonts w:eastAsiaTheme="majorEastAsia" w:cstheme="majorBidi"/>
      <w:color w:val="595959" w:themeColor="text1" w:themeTint="A6"/>
    </w:rPr>
  </w:style>
  <w:style w:type="character" w:customStyle="1" w:styleId="Nadpis8Char">
    <w:name w:val="Nadpis 8 Char"/>
    <w:basedOn w:val="Standardnpsmoodstavce"/>
    <w:link w:val="Nadpis8"/>
    <w:uiPriority w:val="9"/>
    <w:semiHidden/>
    <w:rsid w:val="00AB02A9"/>
    <w:rPr>
      <w:rFonts w:eastAsiaTheme="majorEastAsia" w:cstheme="majorBidi"/>
      <w:i/>
      <w:iCs/>
      <w:color w:val="272727" w:themeColor="text1" w:themeTint="D8"/>
    </w:rPr>
  </w:style>
  <w:style w:type="character" w:customStyle="1" w:styleId="Nadpis9Char">
    <w:name w:val="Nadpis 9 Char"/>
    <w:basedOn w:val="Standardnpsmoodstavce"/>
    <w:link w:val="Nadpis9"/>
    <w:uiPriority w:val="9"/>
    <w:semiHidden/>
    <w:rsid w:val="00AB02A9"/>
    <w:rPr>
      <w:rFonts w:eastAsiaTheme="majorEastAsia" w:cstheme="majorBidi"/>
      <w:color w:val="272727" w:themeColor="text1" w:themeTint="D8"/>
    </w:rPr>
  </w:style>
  <w:style w:type="paragraph" w:styleId="Nzev">
    <w:name w:val="Title"/>
    <w:basedOn w:val="Normln"/>
    <w:next w:val="Normln"/>
    <w:link w:val="NzevChar"/>
    <w:uiPriority w:val="10"/>
    <w:qFormat/>
    <w:rsid w:val="00AB02A9"/>
    <w:pPr>
      <w:spacing w:after="80"/>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uiPriority w:val="10"/>
    <w:rsid w:val="00AB02A9"/>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uiPriority w:val="11"/>
    <w:qFormat/>
    <w:rsid w:val="00AB02A9"/>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AB02A9"/>
    <w:rPr>
      <w:rFonts w:eastAsiaTheme="majorEastAsia" w:cstheme="majorBidi"/>
      <w:color w:val="595959" w:themeColor="text1" w:themeTint="A6"/>
      <w:spacing w:val="15"/>
      <w:sz w:val="28"/>
      <w:szCs w:val="28"/>
    </w:rPr>
  </w:style>
  <w:style w:type="paragraph" w:styleId="Citt">
    <w:name w:val="Quote"/>
    <w:basedOn w:val="Normln"/>
    <w:next w:val="Normln"/>
    <w:link w:val="CittChar"/>
    <w:uiPriority w:val="29"/>
    <w:qFormat/>
    <w:rsid w:val="00AB02A9"/>
    <w:pPr>
      <w:spacing w:before="160"/>
      <w:jc w:val="center"/>
    </w:pPr>
    <w:rPr>
      <w:i/>
      <w:iCs/>
      <w:color w:val="404040" w:themeColor="text1" w:themeTint="BF"/>
    </w:rPr>
  </w:style>
  <w:style w:type="character" w:customStyle="1" w:styleId="CittChar">
    <w:name w:val="Citát Char"/>
    <w:basedOn w:val="Standardnpsmoodstavce"/>
    <w:link w:val="Citt"/>
    <w:uiPriority w:val="29"/>
    <w:rsid w:val="00AB02A9"/>
    <w:rPr>
      <w:i/>
      <w:iCs/>
      <w:color w:val="404040" w:themeColor="text1" w:themeTint="BF"/>
    </w:rPr>
  </w:style>
  <w:style w:type="paragraph" w:styleId="Odstavecseseznamem">
    <w:name w:val="List Paragraph"/>
    <w:aliases w:val="Odstavec_muj,Conclusion de partie,Fiche List Paragraph,Odstavec se seznamem2,List Paragraph"/>
    <w:basedOn w:val="Normln"/>
    <w:link w:val="OdstavecseseznamemChar"/>
    <w:uiPriority w:val="34"/>
    <w:qFormat/>
    <w:rsid w:val="00AB02A9"/>
    <w:pPr>
      <w:ind w:left="720"/>
      <w:contextualSpacing/>
    </w:pPr>
  </w:style>
  <w:style w:type="character" w:styleId="Zdraznnintenzivn">
    <w:name w:val="Intense Emphasis"/>
    <w:basedOn w:val="Standardnpsmoodstavce"/>
    <w:uiPriority w:val="21"/>
    <w:qFormat/>
    <w:rsid w:val="00AB02A9"/>
    <w:rPr>
      <w:i/>
      <w:iCs/>
      <w:color w:val="0F4761" w:themeColor="accent1" w:themeShade="BF"/>
    </w:rPr>
  </w:style>
  <w:style w:type="paragraph" w:styleId="Vrazncitt">
    <w:name w:val="Intense Quote"/>
    <w:basedOn w:val="Normln"/>
    <w:next w:val="Normln"/>
    <w:link w:val="VrazncittChar"/>
    <w:uiPriority w:val="30"/>
    <w:qFormat/>
    <w:rsid w:val="00AB02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VrazncittChar">
    <w:name w:val="Výrazný citát Char"/>
    <w:basedOn w:val="Standardnpsmoodstavce"/>
    <w:link w:val="Vrazncitt"/>
    <w:uiPriority w:val="30"/>
    <w:rsid w:val="00AB02A9"/>
    <w:rPr>
      <w:i/>
      <w:iCs/>
      <w:color w:val="0F4761" w:themeColor="accent1" w:themeShade="BF"/>
    </w:rPr>
  </w:style>
  <w:style w:type="character" w:styleId="Odkazintenzivn">
    <w:name w:val="Intense Reference"/>
    <w:basedOn w:val="Standardnpsmoodstavce"/>
    <w:uiPriority w:val="32"/>
    <w:qFormat/>
    <w:rsid w:val="00AB02A9"/>
    <w:rPr>
      <w:b/>
      <w:bCs/>
      <w:smallCaps/>
      <w:color w:val="0F4761" w:themeColor="accent1" w:themeShade="BF"/>
      <w:spacing w:val="5"/>
    </w:rPr>
  </w:style>
  <w:style w:type="paragraph" w:styleId="Zpat">
    <w:name w:val="footer"/>
    <w:basedOn w:val="Normln"/>
    <w:link w:val="ZpatChar"/>
    <w:uiPriority w:val="99"/>
    <w:rsid w:val="00265004"/>
    <w:pPr>
      <w:tabs>
        <w:tab w:val="center" w:pos="4536"/>
        <w:tab w:val="right" w:pos="9072"/>
      </w:tabs>
    </w:pPr>
  </w:style>
  <w:style w:type="character" w:customStyle="1" w:styleId="ZpatChar">
    <w:name w:val="Zápatí Char"/>
    <w:basedOn w:val="Standardnpsmoodstavce"/>
    <w:link w:val="Zpat"/>
    <w:uiPriority w:val="99"/>
    <w:rsid w:val="00265004"/>
    <w:rPr>
      <w:rFonts w:ascii="Times New Roman" w:eastAsia="Times New Roman" w:hAnsi="Times New Roman" w:cs="Times New Roman"/>
      <w:kern w:val="0"/>
      <w:sz w:val="20"/>
      <w:szCs w:val="20"/>
      <w:lang w:eastAsia="cs-CZ"/>
      <w14:ligatures w14:val="none"/>
    </w:rPr>
  </w:style>
  <w:style w:type="paragraph" w:styleId="Zhlav">
    <w:name w:val="header"/>
    <w:basedOn w:val="Normln"/>
    <w:link w:val="ZhlavChar"/>
    <w:uiPriority w:val="99"/>
    <w:unhideWhenUsed/>
    <w:rsid w:val="00265004"/>
    <w:pPr>
      <w:tabs>
        <w:tab w:val="center" w:pos="4536"/>
        <w:tab w:val="right" w:pos="9072"/>
      </w:tabs>
    </w:pPr>
  </w:style>
  <w:style w:type="character" w:customStyle="1" w:styleId="ZhlavChar">
    <w:name w:val="Záhlaví Char"/>
    <w:basedOn w:val="Standardnpsmoodstavce"/>
    <w:link w:val="Zhlav"/>
    <w:uiPriority w:val="99"/>
    <w:rsid w:val="00265004"/>
    <w:rPr>
      <w:rFonts w:ascii="Times New Roman" w:eastAsia="Times New Roman" w:hAnsi="Times New Roman" w:cs="Times New Roman"/>
      <w:kern w:val="0"/>
      <w:sz w:val="20"/>
      <w:szCs w:val="20"/>
      <w:lang w:eastAsia="cs-CZ"/>
      <w14:ligatures w14:val="none"/>
    </w:rPr>
  </w:style>
  <w:style w:type="character" w:styleId="Hypertextovodkaz">
    <w:name w:val="Hyperlink"/>
    <w:basedOn w:val="Standardnpsmoodstavce"/>
    <w:uiPriority w:val="99"/>
    <w:unhideWhenUsed/>
    <w:rsid w:val="00BD5E11"/>
    <w:rPr>
      <w:color w:val="467886" w:themeColor="hyperlink"/>
      <w:u w:val="single"/>
    </w:rPr>
  </w:style>
  <w:style w:type="character" w:styleId="Nevyeenzmnka">
    <w:name w:val="Unresolved Mention"/>
    <w:basedOn w:val="Standardnpsmoodstavce"/>
    <w:uiPriority w:val="99"/>
    <w:semiHidden/>
    <w:unhideWhenUsed/>
    <w:rsid w:val="00BD5E11"/>
    <w:rPr>
      <w:color w:val="605E5C"/>
      <w:shd w:val="clear" w:color="auto" w:fill="E1DFDD"/>
    </w:rPr>
  </w:style>
  <w:style w:type="paragraph" w:customStyle="1" w:styleId="1">
    <w:name w:val="1."/>
    <w:basedOn w:val="Normln"/>
    <w:rsid w:val="007D39B8"/>
    <w:rPr>
      <w:b/>
      <w:noProof/>
      <w:sz w:val="24"/>
      <w:lang w:val="en-US"/>
    </w:rPr>
  </w:style>
  <w:style w:type="character" w:customStyle="1" w:styleId="OdstavecseseznamemChar">
    <w:name w:val="Odstavec se seznamem Char"/>
    <w:aliases w:val="Odstavec_muj Char,Conclusion de partie Char,Fiche List Paragraph Char,Odstavec se seznamem2 Char,List Paragraph Char"/>
    <w:link w:val="Odstavecseseznamem"/>
    <w:uiPriority w:val="34"/>
    <w:locked/>
    <w:rsid w:val="005D4333"/>
    <w:rPr>
      <w:rFonts w:ascii="Times New Roman" w:eastAsia="Times New Roman" w:hAnsi="Times New Roman" w:cs="Times New Roman"/>
      <w:kern w:val="0"/>
      <w:sz w:val="20"/>
      <w:szCs w:val="20"/>
      <w:lang w:eastAsia="cs-CZ"/>
      <w14:ligatures w14:val="none"/>
    </w:rPr>
  </w:style>
  <w:style w:type="paragraph" w:customStyle="1" w:styleId="Default">
    <w:name w:val="Default"/>
    <w:rsid w:val="00C324BC"/>
    <w:pPr>
      <w:autoSpaceDE w:val="0"/>
      <w:autoSpaceDN w:val="0"/>
      <w:adjustRightInd w:val="0"/>
      <w:spacing w:after="0" w:line="240" w:lineRule="auto"/>
    </w:pPr>
    <w:rPr>
      <w:rFonts w:ascii="Times New Roman" w:hAnsi="Times New Roman" w:cs="Times New Roman"/>
      <w:color w:val="000000"/>
      <w:kern w:val="0"/>
      <w14:ligatures w14:val="none"/>
    </w:rPr>
  </w:style>
  <w:style w:type="paragraph" w:styleId="Zkladntext">
    <w:name w:val="Body Text"/>
    <w:basedOn w:val="Normln"/>
    <w:link w:val="ZkladntextChar"/>
    <w:rsid w:val="00EA65FC"/>
    <w:pPr>
      <w:widowControl w:val="0"/>
      <w:suppressAutoHyphens/>
      <w:spacing w:after="140" w:line="276" w:lineRule="auto"/>
    </w:pPr>
    <w:rPr>
      <w:rFonts w:ascii="Segoe UI;Arial;sans-serif" w:eastAsia="Segoe UI;Arial;sans-serif" w:hAnsi="Segoe UI;Arial;sans-serif" w:cs="Segoe UI;Arial;sans-serif"/>
      <w:color w:val="000000"/>
      <w:sz w:val="24"/>
      <w:szCs w:val="24"/>
      <w:lang w:eastAsia="zh-CN" w:bidi="hi-IN"/>
    </w:rPr>
  </w:style>
  <w:style w:type="character" w:customStyle="1" w:styleId="ZkladntextChar">
    <w:name w:val="Základní text Char"/>
    <w:basedOn w:val="Standardnpsmoodstavce"/>
    <w:link w:val="Zkladntext"/>
    <w:rsid w:val="00EA65FC"/>
    <w:rPr>
      <w:rFonts w:ascii="Segoe UI;Arial;sans-serif" w:eastAsia="Segoe UI;Arial;sans-serif" w:hAnsi="Segoe UI;Arial;sans-serif" w:cs="Segoe UI;Arial;sans-serif"/>
      <w:color w:val="000000"/>
      <w:kern w:val="0"/>
      <w:lang w:eastAsia="zh-CN" w:bidi="hi-IN"/>
      <w14:ligatures w14:val="none"/>
    </w:rPr>
  </w:style>
  <w:style w:type="character" w:styleId="Siln">
    <w:name w:val="Strong"/>
    <w:uiPriority w:val="22"/>
    <w:qFormat/>
    <w:rsid w:val="00C32068"/>
    <w:rPr>
      <w:b/>
      <w:bCs/>
    </w:rPr>
  </w:style>
  <w:style w:type="paragraph" w:styleId="Normlnweb">
    <w:name w:val="Normal (Web)"/>
    <w:basedOn w:val="Normln"/>
    <w:uiPriority w:val="99"/>
    <w:semiHidden/>
    <w:unhideWhenUsed/>
    <w:rsid w:val="00B122E4"/>
    <w:rPr>
      <w:sz w:val="24"/>
      <w:szCs w:val="24"/>
    </w:rPr>
  </w:style>
  <w:style w:type="table" w:styleId="Mkatabulky">
    <w:name w:val="Table Grid"/>
    <w:basedOn w:val="Normlntabulka"/>
    <w:uiPriority w:val="39"/>
    <w:rsid w:val="00BE41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1340</TotalTime>
  <Pages>7</Pages>
  <Words>2431</Words>
  <Characters>14347</Characters>
  <Application>Microsoft Office Word</Application>
  <DocSecurity>0</DocSecurity>
  <Lines>119</Lines>
  <Paragraphs>33</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Václav Kočí</dc:creator>
  <cp:keywords/>
  <dc:description/>
  <cp:lastModifiedBy>Václav Kočí</cp:lastModifiedBy>
  <cp:revision>51</cp:revision>
  <cp:lastPrinted>2026-07-14T08:55:00Z</cp:lastPrinted>
  <dcterms:created xsi:type="dcterms:W3CDTF">2025-06-16T08:50:00Z</dcterms:created>
  <dcterms:modified xsi:type="dcterms:W3CDTF">2026-08-18T09:41:00Z</dcterms:modified>
</cp:coreProperties>
</file>